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1CA" w:rsidRPr="00DB381A" w:rsidRDefault="004761CA" w:rsidP="004761CA">
      <w:pPr>
        <w:pStyle w:val="Title"/>
        <w:spacing w:line="276" w:lineRule="auto"/>
        <w:jc w:val="right"/>
        <w:rPr>
          <w:rFonts w:ascii="Times New Roman" w:eastAsia="Cambria" w:hAnsi="Times New Roman"/>
          <w:bCs/>
          <w:sz w:val="24"/>
          <w:szCs w:val="24"/>
        </w:rPr>
      </w:pPr>
      <w:r w:rsidRPr="00DB381A">
        <w:rPr>
          <w:rFonts w:ascii="Times New Roman" w:eastAsia="Cambria" w:hAnsi="Times New Roman"/>
          <w:bCs/>
          <w:sz w:val="24"/>
          <w:szCs w:val="24"/>
        </w:rPr>
        <w:t>Annex 4 (A)</w:t>
      </w:r>
    </w:p>
    <w:p w:rsidR="004761CA" w:rsidRPr="008B37B3" w:rsidRDefault="004761CA" w:rsidP="004761CA">
      <w:pPr>
        <w:pStyle w:val="Title"/>
        <w:spacing w:line="360" w:lineRule="auto"/>
        <w:rPr>
          <w:rFonts w:ascii="Times New Roman" w:eastAsia="Cambria" w:hAnsi="Times New Roman"/>
          <w:bCs/>
          <w:i/>
          <w:sz w:val="24"/>
          <w:szCs w:val="24"/>
        </w:rPr>
      </w:pPr>
      <w:r w:rsidRPr="00DB381A">
        <w:rPr>
          <w:rFonts w:ascii="Times New Roman" w:eastAsia="Cambria" w:hAnsi="Times New Roman"/>
          <w:bCs/>
          <w:i/>
          <w:sz w:val="24"/>
          <w:szCs w:val="24"/>
        </w:rPr>
        <w:t>Agreement</w:t>
      </w:r>
    </w:p>
    <w:p w:rsidR="004761CA" w:rsidRPr="004F5B0D" w:rsidRDefault="004761CA" w:rsidP="004761CA">
      <w:pPr>
        <w:pStyle w:val="Title"/>
        <w:spacing w:line="360" w:lineRule="auto"/>
        <w:rPr>
          <w:rFonts w:ascii="Times New Roman" w:eastAsia="Cambria" w:hAnsi="Times New Roman"/>
          <w:b w:val="0"/>
          <w:sz w:val="24"/>
          <w:szCs w:val="24"/>
        </w:rPr>
      </w:pPr>
    </w:p>
    <w:p w:rsidR="004761CA" w:rsidRPr="004F5B0D" w:rsidRDefault="004761CA" w:rsidP="004761CA">
      <w:pPr>
        <w:pStyle w:val="Title"/>
        <w:spacing w:line="360" w:lineRule="auto"/>
        <w:rPr>
          <w:rFonts w:ascii="Times New Roman" w:eastAsia="Cambria" w:hAnsi="Times New Roman"/>
          <w:b w:val="0"/>
          <w:sz w:val="24"/>
          <w:szCs w:val="24"/>
        </w:rPr>
      </w:pPr>
      <w:proofErr w:type="gramStart"/>
      <w:r w:rsidRPr="004F5B0D">
        <w:rPr>
          <w:rFonts w:ascii="Times New Roman" w:eastAsia="Cambria" w:hAnsi="Times New Roman"/>
          <w:b w:val="0"/>
          <w:sz w:val="24"/>
          <w:szCs w:val="24"/>
        </w:rPr>
        <w:t>between</w:t>
      </w:r>
      <w:proofErr w:type="gramEnd"/>
    </w:p>
    <w:p w:rsidR="004761CA" w:rsidRPr="004F5B0D" w:rsidRDefault="004761CA" w:rsidP="004761CA">
      <w:pPr>
        <w:pStyle w:val="Title"/>
        <w:spacing w:line="360" w:lineRule="auto"/>
        <w:rPr>
          <w:rFonts w:ascii="Times New Roman" w:eastAsia="Cambria" w:hAnsi="Times New Roman"/>
          <w:sz w:val="24"/>
          <w:szCs w:val="24"/>
        </w:rPr>
      </w:pPr>
    </w:p>
    <w:p w:rsidR="004761CA" w:rsidRPr="004F5B0D" w:rsidRDefault="004761CA" w:rsidP="004761CA">
      <w:pPr>
        <w:pStyle w:val="Subtitle"/>
        <w:spacing w:line="360" w:lineRule="auto"/>
        <w:rPr>
          <w:rFonts w:ascii="Times New Roman" w:eastAsia="Cambria" w:hAnsi="Times New Roman" w:cs="Times New Roman"/>
          <w:sz w:val="24"/>
          <w:szCs w:val="24"/>
        </w:rPr>
      </w:pPr>
      <w:r w:rsidRPr="004F5B0D">
        <w:rPr>
          <w:rFonts w:ascii="Times New Roman" w:eastAsia="Cambria" w:hAnsi="Times New Roman" w:cs="Times New Roman"/>
          <w:sz w:val="24"/>
          <w:szCs w:val="24"/>
        </w:rPr>
        <w:t>Social Welfare Council, Nepal</w:t>
      </w:r>
    </w:p>
    <w:p w:rsidR="004761CA" w:rsidRPr="004F5B0D" w:rsidRDefault="004761CA" w:rsidP="004761CA">
      <w:pPr>
        <w:tabs>
          <w:tab w:val="center" w:pos="5250"/>
          <w:tab w:val="left" w:pos="7185"/>
        </w:tabs>
        <w:spacing w:line="360" w:lineRule="auto"/>
        <w:jc w:val="center"/>
        <w:rPr>
          <w:rFonts w:eastAsia="Cambria"/>
          <w:b/>
        </w:rPr>
      </w:pPr>
      <w:proofErr w:type="gramStart"/>
      <w:r w:rsidRPr="004F5B0D">
        <w:rPr>
          <w:rFonts w:eastAsia="Cambria"/>
        </w:rPr>
        <w:t>and</w:t>
      </w:r>
      <w:proofErr w:type="gramEnd"/>
    </w:p>
    <w:p w:rsidR="004761CA" w:rsidRPr="004F5B0D" w:rsidRDefault="004761CA" w:rsidP="004761CA">
      <w:pPr>
        <w:pStyle w:val="Title"/>
        <w:spacing w:line="360" w:lineRule="auto"/>
        <w:rPr>
          <w:rFonts w:ascii="Times New Roman" w:eastAsia="Cambria" w:hAnsi="Times New Roman"/>
          <w:sz w:val="24"/>
          <w:szCs w:val="24"/>
        </w:rPr>
      </w:pPr>
      <w:r w:rsidRPr="004F5B0D">
        <w:rPr>
          <w:rFonts w:ascii="Times New Roman" w:eastAsia="Cambria" w:hAnsi="Times New Roman"/>
          <w:sz w:val="24"/>
          <w:szCs w:val="24"/>
        </w:rPr>
        <w:t>____________________________________________________</w:t>
      </w:r>
    </w:p>
    <w:p w:rsidR="004761CA" w:rsidRPr="004F5B0D" w:rsidRDefault="004761CA" w:rsidP="004761CA">
      <w:pPr>
        <w:pStyle w:val="Title"/>
        <w:spacing w:line="360" w:lineRule="auto"/>
        <w:rPr>
          <w:rFonts w:ascii="Times New Roman" w:eastAsia="Cambria" w:hAnsi="Times New Roman"/>
          <w:b w:val="0"/>
          <w:sz w:val="24"/>
          <w:szCs w:val="24"/>
        </w:rPr>
      </w:pPr>
      <w:r w:rsidRPr="004F5B0D">
        <w:rPr>
          <w:rFonts w:ascii="Times New Roman" w:eastAsia="Cambria" w:hAnsi="Times New Roman"/>
          <w:sz w:val="24"/>
          <w:szCs w:val="24"/>
        </w:rPr>
        <w:t>Team Leader or Expert or Institution ["the Consultant"]</w:t>
      </w:r>
    </w:p>
    <w:p w:rsidR="004761CA" w:rsidRPr="004F5B0D" w:rsidRDefault="004761CA" w:rsidP="004761CA">
      <w:pPr>
        <w:pStyle w:val="Title"/>
        <w:spacing w:line="360" w:lineRule="auto"/>
        <w:rPr>
          <w:rFonts w:ascii="Times New Roman" w:eastAsia="Cambria" w:hAnsi="Times New Roman"/>
          <w:sz w:val="24"/>
          <w:szCs w:val="24"/>
        </w:rPr>
      </w:pPr>
    </w:p>
    <w:p w:rsidR="004761CA" w:rsidRPr="004F5B0D" w:rsidRDefault="004761CA" w:rsidP="004761CA">
      <w:pPr>
        <w:pStyle w:val="Title"/>
        <w:spacing w:line="360" w:lineRule="auto"/>
        <w:rPr>
          <w:rFonts w:ascii="Times New Roman" w:eastAsia="Cambria" w:hAnsi="Times New Roman"/>
          <w:b w:val="0"/>
          <w:sz w:val="24"/>
          <w:szCs w:val="24"/>
        </w:rPr>
      </w:pPr>
      <w:proofErr w:type="gramStart"/>
      <w:r w:rsidRPr="004F5B0D">
        <w:rPr>
          <w:rFonts w:ascii="Times New Roman" w:eastAsia="Cambria" w:hAnsi="Times New Roman"/>
          <w:sz w:val="24"/>
          <w:szCs w:val="24"/>
        </w:rPr>
        <w:t>for</w:t>
      </w:r>
      <w:proofErr w:type="gramEnd"/>
      <w:r w:rsidRPr="004F5B0D">
        <w:rPr>
          <w:rFonts w:ascii="Times New Roman" w:eastAsia="Cambria" w:hAnsi="Times New Roman"/>
          <w:sz w:val="24"/>
          <w:szCs w:val="24"/>
        </w:rPr>
        <w:t xml:space="preserve"> Midterm/Final Evaluation of</w:t>
      </w:r>
      <w:r w:rsidRPr="004F5B0D">
        <w:rPr>
          <w:rFonts w:ascii="Times New Roman" w:eastAsia="Cambria" w:hAnsi="Times New Roman"/>
          <w:b w:val="0"/>
          <w:sz w:val="24"/>
          <w:szCs w:val="24"/>
        </w:rPr>
        <w:t xml:space="preserve">________________________________ </w:t>
      </w:r>
    </w:p>
    <w:p w:rsidR="004761CA" w:rsidRPr="004F5B0D" w:rsidRDefault="004761CA" w:rsidP="004761CA">
      <w:pPr>
        <w:pStyle w:val="Title"/>
        <w:spacing w:line="360" w:lineRule="auto"/>
        <w:jc w:val="left"/>
        <w:rPr>
          <w:rFonts w:ascii="Times New Roman" w:eastAsia="Cambria" w:hAnsi="Times New Roman"/>
          <w:b w:val="0"/>
          <w:sz w:val="24"/>
          <w:szCs w:val="24"/>
        </w:rPr>
      </w:pPr>
    </w:p>
    <w:p w:rsidR="004761CA" w:rsidRPr="004F5B0D" w:rsidRDefault="004761CA" w:rsidP="004761CA">
      <w:pPr>
        <w:pStyle w:val="Title"/>
        <w:spacing w:line="360" w:lineRule="auto"/>
        <w:ind w:left="1620" w:firstLine="540"/>
        <w:jc w:val="left"/>
        <w:rPr>
          <w:rFonts w:ascii="Times New Roman" w:eastAsia="Cambria" w:hAnsi="Times New Roman"/>
          <w:b w:val="0"/>
          <w:i/>
          <w:sz w:val="24"/>
          <w:szCs w:val="24"/>
        </w:rPr>
      </w:pPr>
      <w:r w:rsidRPr="004F5B0D">
        <w:rPr>
          <w:rFonts w:ascii="Times New Roman" w:eastAsia="Cambria" w:hAnsi="Times New Roman"/>
          <w:b w:val="0"/>
          <w:i/>
          <w:sz w:val="24"/>
          <w:szCs w:val="24"/>
        </w:rPr>
        <w:t>(Mention the name of the I/NGO and Project)</w:t>
      </w:r>
    </w:p>
    <w:p w:rsidR="004761CA" w:rsidRPr="004F5B0D" w:rsidRDefault="004761CA" w:rsidP="004761CA">
      <w:pPr>
        <w:spacing w:line="360" w:lineRule="auto"/>
        <w:ind w:left="1620"/>
        <w:jc w:val="center"/>
        <w:rPr>
          <w:rFonts w:eastAsia="Cambria"/>
        </w:rPr>
      </w:pPr>
    </w:p>
    <w:p w:rsidR="004761CA" w:rsidRPr="004F5B0D" w:rsidRDefault="004761CA" w:rsidP="004761CA">
      <w:pPr>
        <w:spacing w:line="360" w:lineRule="auto"/>
        <w:jc w:val="both"/>
        <w:rPr>
          <w:rFonts w:eastAsia="Cambria"/>
        </w:rPr>
      </w:pPr>
      <w:r w:rsidRPr="004F5B0D">
        <w:rPr>
          <w:rFonts w:eastAsia="Cambria"/>
        </w:rPr>
        <w:t>WHEREAS the Social Welfare Council SWC), established in accordance with Section 5, of the Social Welfare Act, 1992 of Nepal, [hereinafter called "the Council"], to make effective coordination, co-operation, mobilization and promotion of the social organizations and institutions facilitating them for welfare activities; and</w:t>
      </w:r>
    </w:p>
    <w:p w:rsidR="004761CA" w:rsidRPr="004F5B0D" w:rsidRDefault="004761CA" w:rsidP="004761CA">
      <w:pPr>
        <w:spacing w:line="360" w:lineRule="auto"/>
        <w:jc w:val="both"/>
        <w:rPr>
          <w:rFonts w:eastAsia="Cambria"/>
        </w:rPr>
      </w:pPr>
      <w:r w:rsidRPr="004F5B0D">
        <w:rPr>
          <w:rFonts w:eastAsia="Cambria"/>
        </w:rPr>
        <w:t xml:space="preserve">Team Leader or Expert or Institution [hereinafter called "the Consultant"] selected under request for proposal (RFP) by the Proposal Selection Committee on ………………………….. (Date),   </w:t>
      </w:r>
    </w:p>
    <w:p w:rsidR="004761CA" w:rsidRPr="004F5B0D" w:rsidRDefault="004761CA" w:rsidP="004761CA">
      <w:pPr>
        <w:spacing w:line="360" w:lineRule="auto"/>
        <w:jc w:val="both"/>
        <w:rPr>
          <w:rFonts w:eastAsia="Cambria"/>
        </w:rPr>
      </w:pPr>
      <w:r w:rsidRPr="004F5B0D">
        <w:rPr>
          <w:rFonts w:eastAsia="Cambria"/>
        </w:rPr>
        <w:t>NOW THEREFORE, the Council and Team Leader or Expert or Institution [hereinafter called "the Consultant"] agreed to carry out Midterm/Final Evaluation [contract] of the aforesaid project under following terms and conditions.</w:t>
      </w:r>
    </w:p>
    <w:p w:rsidR="004761CA" w:rsidRPr="004F5B0D" w:rsidRDefault="004761CA" w:rsidP="004761CA">
      <w:pPr>
        <w:spacing w:line="360" w:lineRule="auto"/>
        <w:jc w:val="both"/>
        <w:rPr>
          <w:rFonts w:eastAsia="Cambria"/>
        </w:rPr>
      </w:pPr>
    </w:p>
    <w:p w:rsidR="004761CA" w:rsidRPr="004F5B0D" w:rsidRDefault="004761CA" w:rsidP="004761CA">
      <w:pPr>
        <w:spacing w:line="360" w:lineRule="auto"/>
        <w:rPr>
          <w:rFonts w:eastAsia="Cambria"/>
        </w:rPr>
      </w:pPr>
      <w:r w:rsidRPr="004F5B0D">
        <w:rPr>
          <w:rFonts w:eastAsia="Cambria"/>
          <w:b/>
        </w:rPr>
        <w:t>1. Information of the Project</w:t>
      </w:r>
    </w:p>
    <w:p w:rsidR="004761CA" w:rsidRPr="004F5B0D" w:rsidRDefault="004761CA" w:rsidP="004761CA">
      <w:pPr>
        <w:numPr>
          <w:ilvl w:val="1"/>
          <w:numId w:val="3"/>
        </w:numPr>
        <w:spacing w:line="360" w:lineRule="auto"/>
        <w:jc w:val="both"/>
        <w:rPr>
          <w:rFonts w:eastAsia="Cambria"/>
        </w:rPr>
      </w:pPr>
      <w:r w:rsidRPr="004F5B0D">
        <w:rPr>
          <w:rFonts w:eastAsia="Cambria"/>
        </w:rPr>
        <w:t>Name of the project: ……………………………………………………………….</w:t>
      </w:r>
    </w:p>
    <w:p w:rsidR="004761CA" w:rsidRPr="004F5B0D" w:rsidRDefault="004761CA" w:rsidP="004761CA">
      <w:pPr>
        <w:numPr>
          <w:ilvl w:val="1"/>
          <w:numId w:val="3"/>
        </w:numPr>
        <w:spacing w:line="360" w:lineRule="auto"/>
        <w:jc w:val="both"/>
        <w:rPr>
          <w:rFonts w:eastAsia="Cambria"/>
        </w:rPr>
      </w:pPr>
      <w:r w:rsidRPr="004F5B0D">
        <w:rPr>
          <w:rFonts w:eastAsia="Cambria"/>
        </w:rPr>
        <w:t xml:space="preserve">Project duration and effective date: ………………………………………… </w:t>
      </w:r>
    </w:p>
    <w:p w:rsidR="004761CA" w:rsidRPr="004F5B0D" w:rsidRDefault="004761CA" w:rsidP="004761CA">
      <w:pPr>
        <w:numPr>
          <w:ilvl w:val="1"/>
          <w:numId w:val="3"/>
        </w:numPr>
        <w:spacing w:line="360" w:lineRule="auto"/>
        <w:jc w:val="both"/>
        <w:rPr>
          <w:rFonts w:eastAsia="Cambria"/>
        </w:rPr>
      </w:pPr>
      <w:r w:rsidRPr="004F5B0D">
        <w:rPr>
          <w:rFonts w:eastAsia="Cambria"/>
        </w:rPr>
        <w:t>Name of the partner NGO/s: ……………………………………………………</w:t>
      </w:r>
    </w:p>
    <w:p w:rsidR="004761CA" w:rsidRPr="004F5B0D" w:rsidRDefault="004761CA" w:rsidP="004761CA">
      <w:pPr>
        <w:numPr>
          <w:ilvl w:val="1"/>
          <w:numId w:val="3"/>
        </w:numPr>
        <w:spacing w:line="360" w:lineRule="auto"/>
        <w:jc w:val="both"/>
        <w:rPr>
          <w:rFonts w:eastAsia="Cambria"/>
        </w:rPr>
      </w:pPr>
      <w:bookmarkStart w:id="0" w:name="_heading=h.gjdgxs" w:colFirst="0" w:colLast="0"/>
      <w:bookmarkEnd w:id="0"/>
      <w:r w:rsidRPr="004F5B0D">
        <w:rPr>
          <w:rFonts w:eastAsia="Cambria"/>
        </w:rPr>
        <w:t xml:space="preserve"> Project location/s: ………………………………………………………………….</w:t>
      </w:r>
    </w:p>
    <w:p w:rsidR="004761CA" w:rsidRPr="004F5B0D" w:rsidRDefault="004761CA" w:rsidP="004761CA">
      <w:pPr>
        <w:numPr>
          <w:ilvl w:val="1"/>
          <w:numId w:val="3"/>
        </w:numPr>
        <w:spacing w:line="360" w:lineRule="auto"/>
        <w:jc w:val="both"/>
        <w:rPr>
          <w:rFonts w:eastAsia="Cambria"/>
        </w:rPr>
      </w:pPr>
      <w:r w:rsidRPr="004F5B0D">
        <w:rPr>
          <w:rFonts w:eastAsia="Cambria"/>
        </w:rPr>
        <w:t>Sector/theme of the project: ……………………………………………………</w:t>
      </w:r>
    </w:p>
    <w:p w:rsidR="004761CA" w:rsidRPr="004F5B0D" w:rsidRDefault="004761CA" w:rsidP="004761CA">
      <w:pPr>
        <w:numPr>
          <w:ilvl w:val="1"/>
          <w:numId w:val="3"/>
        </w:numPr>
        <w:spacing w:line="360" w:lineRule="auto"/>
        <w:jc w:val="both"/>
        <w:rPr>
          <w:rFonts w:eastAsia="Cambria"/>
        </w:rPr>
      </w:pPr>
      <w:r w:rsidRPr="004F5B0D">
        <w:rPr>
          <w:rFonts w:eastAsia="Cambria"/>
        </w:rPr>
        <w:t>Project budget: ………………………………………………………………………..</w:t>
      </w:r>
    </w:p>
    <w:p w:rsidR="004761CA" w:rsidRPr="004F5B0D" w:rsidRDefault="004761CA" w:rsidP="004761CA">
      <w:pPr>
        <w:pBdr>
          <w:top w:val="nil"/>
          <w:left w:val="nil"/>
          <w:bottom w:val="nil"/>
          <w:right w:val="nil"/>
          <w:between w:val="nil"/>
        </w:pBdr>
        <w:spacing w:line="360" w:lineRule="auto"/>
        <w:ind w:left="360"/>
        <w:jc w:val="both"/>
        <w:rPr>
          <w:rFonts w:eastAsia="Cambria"/>
          <w:b/>
        </w:rPr>
      </w:pPr>
    </w:p>
    <w:p w:rsidR="004761CA" w:rsidRPr="004F5B0D" w:rsidRDefault="004761CA" w:rsidP="004761CA">
      <w:pPr>
        <w:numPr>
          <w:ilvl w:val="0"/>
          <w:numId w:val="2"/>
        </w:numPr>
        <w:pBdr>
          <w:top w:val="nil"/>
          <w:left w:val="nil"/>
          <w:bottom w:val="nil"/>
          <w:right w:val="nil"/>
          <w:between w:val="nil"/>
        </w:pBdr>
        <w:spacing w:line="360" w:lineRule="auto"/>
        <w:ind w:left="360"/>
        <w:jc w:val="both"/>
        <w:rPr>
          <w:rFonts w:eastAsia="Cambria"/>
          <w:b/>
        </w:rPr>
      </w:pPr>
      <w:r w:rsidRPr="004F5B0D">
        <w:rPr>
          <w:rFonts w:eastAsia="Cambria"/>
          <w:b/>
        </w:rPr>
        <w:t>Agreement for Services</w:t>
      </w:r>
    </w:p>
    <w:p w:rsidR="004761CA" w:rsidRPr="004F5B0D" w:rsidRDefault="004761CA" w:rsidP="004761CA">
      <w:pPr>
        <w:numPr>
          <w:ilvl w:val="0"/>
          <w:numId w:val="4"/>
        </w:numPr>
        <w:spacing w:line="360" w:lineRule="auto"/>
        <w:ind w:left="540"/>
        <w:jc w:val="both"/>
        <w:rPr>
          <w:rFonts w:eastAsia="Cambria"/>
        </w:rPr>
      </w:pPr>
      <w:r w:rsidRPr="004F5B0D">
        <w:rPr>
          <w:rFonts w:eastAsia="Cambria"/>
        </w:rPr>
        <w:lastRenderedPageBreak/>
        <w:t xml:space="preserve">This Agreement is effective from signing date and will last 60 days after the pre-meeting organized by SWC. </w:t>
      </w:r>
    </w:p>
    <w:p w:rsidR="004761CA" w:rsidRPr="004F5B0D" w:rsidRDefault="004761CA" w:rsidP="004761CA">
      <w:pPr>
        <w:numPr>
          <w:ilvl w:val="0"/>
          <w:numId w:val="4"/>
        </w:numPr>
        <w:spacing w:line="360" w:lineRule="auto"/>
        <w:ind w:left="540"/>
        <w:jc w:val="both"/>
        <w:rPr>
          <w:rFonts w:eastAsia="Cambria"/>
        </w:rPr>
      </w:pPr>
      <w:r w:rsidRPr="004F5B0D">
        <w:rPr>
          <w:rFonts w:eastAsia="Cambria"/>
        </w:rPr>
        <w:t>The Council will provide the name of the reviewer officially.</w:t>
      </w:r>
    </w:p>
    <w:p w:rsidR="004761CA" w:rsidRPr="004F5B0D" w:rsidRDefault="004761CA" w:rsidP="004761CA">
      <w:pPr>
        <w:numPr>
          <w:ilvl w:val="0"/>
          <w:numId w:val="4"/>
        </w:numPr>
        <w:spacing w:line="360" w:lineRule="auto"/>
        <w:ind w:left="540"/>
        <w:jc w:val="both"/>
        <w:rPr>
          <w:rFonts w:eastAsia="Cambria"/>
        </w:rPr>
      </w:pPr>
      <w:r w:rsidRPr="004F5B0D">
        <w:rPr>
          <w:rFonts w:eastAsia="Cambria"/>
        </w:rPr>
        <w:t>Under this Contract for the services, the consultant will be treated as self-employed and therefore liable for paying all personal insurance, social security contribution and other payments and the Council will make no deductions for these liabilities.</w:t>
      </w:r>
    </w:p>
    <w:p w:rsidR="004761CA" w:rsidRPr="004F5B0D" w:rsidRDefault="004761CA" w:rsidP="004761CA">
      <w:pPr>
        <w:numPr>
          <w:ilvl w:val="0"/>
          <w:numId w:val="4"/>
        </w:numPr>
        <w:spacing w:line="360" w:lineRule="auto"/>
        <w:ind w:left="540"/>
        <w:jc w:val="both"/>
        <w:rPr>
          <w:rFonts w:eastAsia="Cambria"/>
        </w:rPr>
      </w:pPr>
      <w:r w:rsidRPr="004F5B0D">
        <w:rPr>
          <w:rFonts w:eastAsia="Cambria"/>
        </w:rPr>
        <w:t>Consultants may not claim for any medical expenses or for any compensation for injuries or death. Regarding the personnel/office bearer of ministry and SWC they will abide by their respective institution’s regulations.</w:t>
      </w:r>
    </w:p>
    <w:p w:rsidR="004761CA" w:rsidRPr="004F5B0D" w:rsidRDefault="004761CA" w:rsidP="004761CA">
      <w:pPr>
        <w:numPr>
          <w:ilvl w:val="0"/>
          <w:numId w:val="4"/>
        </w:numPr>
        <w:spacing w:line="360" w:lineRule="auto"/>
        <w:ind w:left="540"/>
        <w:jc w:val="both"/>
        <w:rPr>
          <w:rFonts w:eastAsia="Cambria"/>
        </w:rPr>
      </w:pPr>
      <w:r w:rsidRPr="004F5B0D">
        <w:rPr>
          <w:rFonts w:eastAsia="Cambria"/>
        </w:rPr>
        <w:t>The arrangement for food and accommodation during their evaluation assignment shall be the obligation of the Consultant.</w:t>
      </w:r>
    </w:p>
    <w:p w:rsidR="004761CA" w:rsidRPr="004F5B0D" w:rsidRDefault="004761CA" w:rsidP="004761CA">
      <w:pPr>
        <w:numPr>
          <w:ilvl w:val="0"/>
          <w:numId w:val="4"/>
        </w:numPr>
        <w:spacing w:after="240" w:line="360" w:lineRule="auto"/>
        <w:ind w:left="540"/>
        <w:jc w:val="both"/>
        <w:rPr>
          <w:rFonts w:eastAsia="Cambria"/>
        </w:rPr>
      </w:pPr>
      <w:r w:rsidRPr="004F5B0D">
        <w:rPr>
          <w:rFonts w:eastAsia="Cambria"/>
        </w:rPr>
        <w:t xml:space="preserve">The transportation arrangement shall be the responsibility of </w:t>
      </w:r>
      <w:proofErr w:type="spellStart"/>
      <w:r w:rsidRPr="004F5B0D">
        <w:rPr>
          <w:rFonts w:eastAsia="Cambria"/>
        </w:rPr>
        <w:t>theI</w:t>
      </w:r>
      <w:proofErr w:type="spellEnd"/>
      <w:r w:rsidRPr="004F5B0D">
        <w:rPr>
          <w:rFonts w:eastAsia="Cambria"/>
        </w:rPr>
        <w:t>/NGO.</w:t>
      </w:r>
    </w:p>
    <w:p w:rsidR="004761CA" w:rsidRPr="004F5B0D" w:rsidRDefault="004761CA" w:rsidP="004761CA">
      <w:pPr>
        <w:spacing w:line="360" w:lineRule="auto"/>
        <w:jc w:val="both"/>
        <w:rPr>
          <w:rFonts w:eastAsia="Cambria"/>
          <w:b/>
        </w:rPr>
      </w:pPr>
      <w:r w:rsidRPr="004F5B0D">
        <w:rPr>
          <w:rFonts w:eastAsia="Cambria"/>
          <w:b/>
        </w:rPr>
        <w:t>3. Service Cost and Payment</w:t>
      </w:r>
    </w:p>
    <w:p w:rsidR="004761CA" w:rsidRPr="004F5B0D" w:rsidRDefault="004761CA" w:rsidP="004761CA">
      <w:pPr>
        <w:numPr>
          <w:ilvl w:val="1"/>
          <w:numId w:val="1"/>
        </w:numPr>
        <w:pBdr>
          <w:top w:val="nil"/>
          <w:left w:val="nil"/>
          <w:bottom w:val="nil"/>
          <w:right w:val="nil"/>
          <w:between w:val="nil"/>
        </w:pBdr>
        <w:spacing w:line="360" w:lineRule="auto"/>
        <w:jc w:val="both"/>
        <w:rPr>
          <w:rFonts w:eastAsia="Cambria"/>
        </w:rPr>
      </w:pPr>
      <w:r w:rsidRPr="004F5B0D">
        <w:rPr>
          <w:rFonts w:eastAsia="Cambria"/>
        </w:rPr>
        <w:t>The Council will release 40 % of the remuneration after signing the contract and remaining 60% after successful completion of the report.</w:t>
      </w:r>
    </w:p>
    <w:p w:rsidR="004761CA" w:rsidRPr="004F5B0D" w:rsidRDefault="004761CA" w:rsidP="004761CA">
      <w:pPr>
        <w:numPr>
          <w:ilvl w:val="1"/>
          <w:numId w:val="1"/>
        </w:numPr>
        <w:pBdr>
          <w:top w:val="nil"/>
          <w:left w:val="nil"/>
          <w:bottom w:val="nil"/>
          <w:right w:val="nil"/>
          <w:between w:val="nil"/>
        </w:pBdr>
        <w:spacing w:line="360" w:lineRule="auto"/>
        <w:jc w:val="both"/>
        <w:rPr>
          <w:rFonts w:eastAsia="Cambria"/>
        </w:rPr>
      </w:pPr>
      <w:r w:rsidRPr="004F5B0D">
        <w:rPr>
          <w:rFonts w:eastAsia="Cambria"/>
        </w:rPr>
        <w:t>The Team Leader or the representative of the consultant organization will coordinate to fulfill the compliance for example – coordination with the Council, signing agreement, receiving remuneration and other necessary tasks.</w:t>
      </w:r>
    </w:p>
    <w:p w:rsidR="004761CA" w:rsidRPr="004F5B0D" w:rsidRDefault="004761CA" w:rsidP="004761CA">
      <w:pPr>
        <w:numPr>
          <w:ilvl w:val="1"/>
          <w:numId w:val="1"/>
        </w:numPr>
        <w:pBdr>
          <w:top w:val="nil"/>
          <w:left w:val="nil"/>
          <w:bottom w:val="nil"/>
          <w:right w:val="nil"/>
          <w:between w:val="nil"/>
        </w:pBdr>
        <w:spacing w:line="360" w:lineRule="auto"/>
        <w:jc w:val="both"/>
        <w:rPr>
          <w:rFonts w:eastAsia="Cambria"/>
        </w:rPr>
      </w:pPr>
      <w:r w:rsidRPr="004F5B0D">
        <w:rPr>
          <w:rFonts w:eastAsia="Cambria"/>
        </w:rPr>
        <w:t>The evaluation Team Leader or Institution will be responsible to pay the remuneration of team members within 7 days after final payment from SWC.</w:t>
      </w:r>
    </w:p>
    <w:p w:rsidR="004761CA" w:rsidRPr="004F5B0D" w:rsidRDefault="004761CA" w:rsidP="004761CA">
      <w:pPr>
        <w:numPr>
          <w:ilvl w:val="1"/>
          <w:numId w:val="1"/>
        </w:numPr>
        <w:pBdr>
          <w:top w:val="nil"/>
          <w:left w:val="nil"/>
          <w:bottom w:val="nil"/>
          <w:right w:val="nil"/>
          <w:between w:val="nil"/>
        </w:pBdr>
        <w:spacing w:line="360" w:lineRule="auto"/>
        <w:jc w:val="both"/>
        <w:rPr>
          <w:rFonts w:eastAsia="Cambria"/>
        </w:rPr>
      </w:pPr>
      <w:r w:rsidRPr="004F5B0D">
        <w:rPr>
          <w:rFonts w:eastAsia="Cambria"/>
        </w:rPr>
        <w:t>The standard tax rate as per the prevailing rules and regulations will be applied.</w:t>
      </w:r>
    </w:p>
    <w:p w:rsidR="004761CA" w:rsidRPr="004F5B0D" w:rsidRDefault="004761CA" w:rsidP="004761CA">
      <w:pPr>
        <w:spacing w:line="360" w:lineRule="auto"/>
        <w:rPr>
          <w:rFonts w:eastAsia="Cambria"/>
          <w:b/>
        </w:rPr>
      </w:pPr>
    </w:p>
    <w:p w:rsidR="004761CA" w:rsidRPr="004F5B0D" w:rsidRDefault="004761CA" w:rsidP="004761CA">
      <w:pPr>
        <w:spacing w:line="360" w:lineRule="auto"/>
        <w:rPr>
          <w:rFonts w:eastAsia="Cambria"/>
          <w:b/>
        </w:rPr>
      </w:pPr>
      <w:r w:rsidRPr="004F5B0D">
        <w:rPr>
          <w:rFonts w:eastAsia="Cambria"/>
          <w:b/>
        </w:rPr>
        <w:t>4. Objectives of the Evaluation</w:t>
      </w:r>
    </w:p>
    <w:p w:rsidR="004761CA" w:rsidRPr="004F5B0D" w:rsidRDefault="004761CA" w:rsidP="004761CA">
      <w:pPr>
        <w:spacing w:line="360" w:lineRule="auto"/>
        <w:jc w:val="both"/>
        <w:rPr>
          <w:rFonts w:eastAsia="Cambria"/>
        </w:rPr>
      </w:pPr>
      <w:r w:rsidRPr="004F5B0D">
        <w:rPr>
          <w:rFonts w:eastAsia="Cambria"/>
        </w:rPr>
        <w:t>The objective of the evaluation is to analyze the above-mentioned project based on established scientific/evaluation methods in order to access to what extent the project has achieved the objectives set forth in the project documents.</w:t>
      </w:r>
    </w:p>
    <w:p w:rsidR="004761CA" w:rsidRPr="004F5B0D" w:rsidRDefault="004761CA" w:rsidP="004761CA">
      <w:pPr>
        <w:pBdr>
          <w:top w:val="nil"/>
          <w:left w:val="nil"/>
          <w:bottom w:val="nil"/>
          <w:right w:val="nil"/>
          <w:between w:val="nil"/>
        </w:pBdr>
        <w:spacing w:line="360" w:lineRule="auto"/>
        <w:ind w:left="360"/>
        <w:jc w:val="both"/>
        <w:rPr>
          <w:rFonts w:eastAsia="Cambria"/>
        </w:rPr>
      </w:pPr>
    </w:p>
    <w:p w:rsidR="004761CA" w:rsidRPr="004F5B0D" w:rsidRDefault="004761CA" w:rsidP="004761CA">
      <w:pPr>
        <w:spacing w:line="360" w:lineRule="auto"/>
        <w:jc w:val="both"/>
        <w:rPr>
          <w:rFonts w:eastAsia="Cambria"/>
        </w:rPr>
      </w:pPr>
      <w:r w:rsidRPr="004F5B0D">
        <w:rPr>
          <w:rFonts w:eastAsia="Cambria"/>
        </w:rPr>
        <w:t xml:space="preserve">The aim is to oversee overall contribution and achievement of result and impacts of the project whether it has achieved the goals that have been set during the time of agreement in the Council and made effective use of the resources for targeted persons/communities and exploring the strengths and areas of improvement in the future. More specifically, the aim of this evaluation is to determine and fulfillment of objectives, relevancy, effectiveness, </w:t>
      </w:r>
      <w:r w:rsidRPr="004F5B0D">
        <w:rPr>
          <w:rFonts w:eastAsia="Cambria"/>
        </w:rPr>
        <w:lastRenderedPageBreak/>
        <w:t xml:space="preserve">efficiency, impact and </w:t>
      </w:r>
      <w:proofErr w:type="spellStart"/>
      <w:r w:rsidRPr="004F5B0D">
        <w:rPr>
          <w:rFonts w:eastAsia="Cambria"/>
        </w:rPr>
        <w:t>coordination,sustainability</w:t>
      </w:r>
      <w:proofErr w:type="spellEnd"/>
      <w:r w:rsidRPr="004F5B0D">
        <w:rPr>
          <w:rFonts w:eastAsia="Cambria"/>
        </w:rPr>
        <w:t xml:space="preserve"> with exit strategy, participation, </w:t>
      </w:r>
      <w:r>
        <w:rPr>
          <w:rFonts w:eastAsia="Cambria"/>
        </w:rPr>
        <w:t xml:space="preserve">Gender Equality and Social Inclusion </w:t>
      </w:r>
      <w:r w:rsidRPr="004F5B0D">
        <w:rPr>
          <w:rFonts w:eastAsia="Cambria"/>
        </w:rPr>
        <w:t>institutional governance and including financial analysis.</w:t>
      </w:r>
    </w:p>
    <w:p w:rsidR="004761CA" w:rsidRPr="004F5B0D" w:rsidRDefault="004761CA" w:rsidP="004761CA">
      <w:pPr>
        <w:spacing w:line="360" w:lineRule="auto"/>
        <w:jc w:val="both"/>
        <w:rPr>
          <w:rFonts w:eastAsia="Cambria"/>
        </w:rPr>
      </w:pPr>
    </w:p>
    <w:p w:rsidR="004761CA" w:rsidRPr="004F5B0D" w:rsidRDefault="004761CA" w:rsidP="004761CA">
      <w:pPr>
        <w:spacing w:line="360" w:lineRule="auto"/>
        <w:jc w:val="both"/>
        <w:rPr>
          <w:rFonts w:eastAsia="Cambria"/>
        </w:rPr>
      </w:pPr>
      <w:r w:rsidRPr="004F5B0D">
        <w:rPr>
          <w:rFonts w:eastAsia="Cambria"/>
          <w:b/>
        </w:rPr>
        <w:t>5. SCOPE</w:t>
      </w:r>
    </w:p>
    <w:p w:rsidR="004761CA" w:rsidRPr="004F5B0D" w:rsidRDefault="004761CA" w:rsidP="004761CA">
      <w:pPr>
        <w:spacing w:line="360" w:lineRule="auto"/>
        <w:jc w:val="both"/>
        <w:rPr>
          <w:rFonts w:eastAsia="Cambria"/>
        </w:rPr>
      </w:pPr>
      <w:r w:rsidRPr="004F5B0D">
        <w:rPr>
          <w:rFonts w:eastAsia="Cambria"/>
        </w:rPr>
        <w:t xml:space="preserve">Team Leader or Expert or Institution will present the understating of the project and rationale for monitoring/evaluation. </w:t>
      </w:r>
    </w:p>
    <w:p w:rsidR="004761CA" w:rsidRPr="004F5B0D" w:rsidRDefault="004761CA" w:rsidP="004761CA">
      <w:pPr>
        <w:spacing w:line="360" w:lineRule="auto"/>
        <w:jc w:val="both"/>
        <w:rPr>
          <w:rFonts w:eastAsia="Cambria"/>
          <w:b/>
        </w:rPr>
      </w:pPr>
    </w:p>
    <w:p w:rsidR="004761CA" w:rsidRPr="004F5B0D" w:rsidRDefault="004761CA" w:rsidP="004761CA">
      <w:pPr>
        <w:spacing w:line="360" w:lineRule="auto"/>
        <w:jc w:val="both"/>
        <w:rPr>
          <w:rFonts w:eastAsia="Cambria"/>
          <w:b/>
        </w:rPr>
      </w:pPr>
      <w:r w:rsidRPr="004F5B0D">
        <w:rPr>
          <w:rFonts w:eastAsia="Cambria"/>
          <w:b/>
        </w:rPr>
        <w:t>6. Deliverables</w:t>
      </w:r>
    </w:p>
    <w:p w:rsidR="004761CA" w:rsidRPr="004F5B0D" w:rsidRDefault="004761CA" w:rsidP="004761CA">
      <w:pPr>
        <w:spacing w:line="360" w:lineRule="auto"/>
        <w:jc w:val="both"/>
        <w:rPr>
          <w:rFonts w:eastAsia="Cambria"/>
        </w:rPr>
      </w:pPr>
      <w:r w:rsidRPr="004F5B0D">
        <w:rPr>
          <w:rFonts w:eastAsia="Cambria"/>
        </w:rPr>
        <w:t>Produce reports of the Midterm/Final Evaluation ensuring the prescribed report format is in the Guideline for Effective Monitoring and Evaluation.</w:t>
      </w:r>
    </w:p>
    <w:p w:rsidR="004761CA" w:rsidRPr="004F5B0D" w:rsidRDefault="004761CA" w:rsidP="004761CA">
      <w:pPr>
        <w:spacing w:line="360" w:lineRule="auto"/>
        <w:jc w:val="both"/>
        <w:rPr>
          <w:rFonts w:eastAsia="Cambria"/>
          <w:b/>
        </w:rPr>
      </w:pPr>
    </w:p>
    <w:p w:rsidR="004761CA" w:rsidRPr="004F5B0D" w:rsidRDefault="004761CA" w:rsidP="004761CA">
      <w:pPr>
        <w:spacing w:line="360" w:lineRule="auto"/>
        <w:jc w:val="both"/>
        <w:rPr>
          <w:rFonts w:eastAsia="Cambria"/>
          <w:b/>
        </w:rPr>
      </w:pPr>
      <w:r w:rsidRPr="004F5B0D">
        <w:rPr>
          <w:rFonts w:eastAsia="Cambria"/>
          <w:b/>
        </w:rPr>
        <w:t>7. Team Composition, Time and Resource</w:t>
      </w:r>
    </w:p>
    <w:p w:rsidR="004761CA" w:rsidRPr="004F5B0D" w:rsidRDefault="004761CA" w:rsidP="004761CA">
      <w:pPr>
        <w:spacing w:line="360" w:lineRule="auto"/>
        <w:jc w:val="both"/>
        <w:rPr>
          <w:rFonts w:eastAsia="Cambria"/>
        </w:rPr>
      </w:pPr>
      <w:r w:rsidRPr="004F5B0D">
        <w:rPr>
          <w:rFonts w:eastAsia="Cambria"/>
        </w:rPr>
        <w:t xml:space="preserve">The evaluation team consists of at least team leader, technical experts and team member(s), financial experts and reviewer. 15% resources should be allocated for review work. </w:t>
      </w:r>
    </w:p>
    <w:tbl>
      <w:tblPr>
        <w:tblW w:w="916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67"/>
        <w:gridCol w:w="4112"/>
        <w:gridCol w:w="3787"/>
      </w:tblGrid>
      <w:tr w:rsidR="004761CA" w:rsidRPr="004F5B0D" w:rsidTr="004D7236">
        <w:trPr>
          <w:trHeight w:val="276"/>
        </w:trPr>
        <w:tc>
          <w:tcPr>
            <w:tcW w:w="1267" w:type="dxa"/>
            <w:shd w:val="clear" w:color="auto" w:fill="auto"/>
          </w:tcPr>
          <w:p w:rsidR="004761CA" w:rsidRPr="004F5B0D" w:rsidRDefault="004761CA" w:rsidP="004D7236">
            <w:pPr>
              <w:ind w:left="66"/>
              <w:jc w:val="center"/>
              <w:rPr>
                <w:rFonts w:eastAsia="Cambria"/>
                <w:b/>
              </w:rPr>
            </w:pPr>
            <w:r w:rsidRPr="004F5B0D">
              <w:rPr>
                <w:rFonts w:eastAsia="Cambria"/>
                <w:b/>
              </w:rPr>
              <w:t>S. No</w:t>
            </w:r>
          </w:p>
        </w:tc>
        <w:tc>
          <w:tcPr>
            <w:tcW w:w="4112" w:type="dxa"/>
            <w:shd w:val="clear" w:color="auto" w:fill="auto"/>
          </w:tcPr>
          <w:p w:rsidR="004761CA" w:rsidRPr="004F5B0D" w:rsidRDefault="004761CA" w:rsidP="004D7236">
            <w:pPr>
              <w:jc w:val="center"/>
              <w:rPr>
                <w:rFonts w:eastAsia="Cambria"/>
                <w:b/>
              </w:rPr>
            </w:pPr>
            <w:r w:rsidRPr="004F5B0D">
              <w:rPr>
                <w:rFonts w:eastAsia="Cambria"/>
                <w:b/>
              </w:rPr>
              <w:t>Evaluator</w:t>
            </w:r>
          </w:p>
        </w:tc>
        <w:tc>
          <w:tcPr>
            <w:tcW w:w="3787" w:type="dxa"/>
            <w:shd w:val="clear" w:color="auto" w:fill="auto"/>
          </w:tcPr>
          <w:p w:rsidR="004761CA" w:rsidRPr="004F5B0D" w:rsidRDefault="004761CA" w:rsidP="004D7236">
            <w:pPr>
              <w:jc w:val="center"/>
              <w:rPr>
                <w:rFonts w:eastAsia="Cambria"/>
                <w:b/>
              </w:rPr>
            </w:pPr>
            <w:r>
              <w:rPr>
                <w:rFonts w:eastAsia="Cambria"/>
                <w:b/>
              </w:rPr>
              <w:t xml:space="preserve">Time and Resource </w:t>
            </w:r>
            <w:proofErr w:type="spellStart"/>
            <w:r>
              <w:rPr>
                <w:rFonts w:eastAsia="Cambria"/>
                <w:b/>
              </w:rPr>
              <w:t>Allocaction</w:t>
            </w:r>
            <w:proofErr w:type="spellEnd"/>
          </w:p>
        </w:tc>
      </w:tr>
      <w:tr w:rsidR="004761CA" w:rsidRPr="004F5B0D" w:rsidTr="004D7236">
        <w:trPr>
          <w:trHeight w:val="276"/>
        </w:trPr>
        <w:tc>
          <w:tcPr>
            <w:tcW w:w="1267" w:type="dxa"/>
            <w:shd w:val="clear" w:color="auto" w:fill="auto"/>
          </w:tcPr>
          <w:p w:rsidR="004761CA" w:rsidRPr="004F5B0D" w:rsidRDefault="004761CA" w:rsidP="004D7236">
            <w:pPr>
              <w:jc w:val="both"/>
              <w:rPr>
                <w:rFonts w:eastAsia="Cambria"/>
                <w:b/>
              </w:rPr>
            </w:pPr>
            <w:r w:rsidRPr="004F5B0D">
              <w:rPr>
                <w:rFonts w:eastAsia="Cambria"/>
                <w:b/>
              </w:rPr>
              <w:t>1</w:t>
            </w:r>
          </w:p>
        </w:tc>
        <w:tc>
          <w:tcPr>
            <w:tcW w:w="4112" w:type="dxa"/>
            <w:shd w:val="clear" w:color="auto" w:fill="auto"/>
          </w:tcPr>
          <w:p w:rsidR="004761CA" w:rsidRPr="004F5B0D" w:rsidRDefault="004761CA" w:rsidP="004D7236">
            <w:pPr>
              <w:jc w:val="both"/>
              <w:rPr>
                <w:rFonts w:eastAsia="Cambria"/>
              </w:rPr>
            </w:pPr>
            <w:r w:rsidRPr="004F5B0D">
              <w:rPr>
                <w:rFonts w:eastAsia="Cambria"/>
              </w:rPr>
              <w:t xml:space="preserve">Team Leader or Expert </w:t>
            </w:r>
          </w:p>
        </w:tc>
        <w:tc>
          <w:tcPr>
            <w:tcW w:w="3787" w:type="dxa"/>
            <w:shd w:val="clear" w:color="auto" w:fill="auto"/>
          </w:tcPr>
          <w:p w:rsidR="004761CA" w:rsidRPr="004F5B0D" w:rsidRDefault="004761CA" w:rsidP="004D7236">
            <w:pPr>
              <w:jc w:val="both"/>
              <w:rPr>
                <w:rFonts w:eastAsia="Cambria"/>
              </w:rPr>
            </w:pPr>
          </w:p>
        </w:tc>
      </w:tr>
      <w:tr w:rsidR="004761CA" w:rsidRPr="004F5B0D" w:rsidTr="004D7236">
        <w:trPr>
          <w:trHeight w:val="270"/>
        </w:trPr>
        <w:tc>
          <w:tcPr>
            <w:tcW w:w="1267" w:type="dxa"/>
            <w:shd w:val="clear" w:color="auto" w:fill="auto"/>
          </w:tcPr>
          <w:p w:rsidR="004761CA" w:rsidRPr="004F5B0D" w:rsidRDefault="004761CA" w:rsidP="004D7236">
            <w:pPr>
              <w:jc w:val="both"/>
              <w:rPr>
                <w:rFonts w:eastAsia="Cambria"/>
                <w:b/>
              </w:rPr>
            </w:pPr>
            <w:r w:rsidRPr="004F5B0D">
              <w:rPr>
                <w:rFonts w:eastAsia="Cambria"/>
                <w:b/>
              </w:rPr>
              <w:t>2</w:t>
            </w:r>
          </w:p>
        </w:tc>
        <w:tc>
          <w:tcPr>
            <w:tcW w:w="4112" w:type="dxa"/>
            <w:shd w:val="clear" w:color="auto" w:fill="auto"/>
          </w:tcPr>
          <w:p w:rsidR="004761CA" w:rsidRPr="004F5B0D" w:rsidRDefault="004761CA" w:rsidP="004D7236">
            <w:pPr>
              <w:jc w:val="both"/>
              <w:rPr>
                <w:rFonts w:eastAsia="Cambria"/>
              </w:rPr>
            </w:pPr>
            <w:r w:rsidRPr="004F5B0D">
              <w:rPr>
                <w:rFonts w:eastAsia="Cambria"/>
              </w:rPr>
              <w:t>Technical expert(s)/team member(s)/researcher(s)</w:t>
            </w:r>
          </w:p>
        </w:tc>
        <w:tc>
          <w:tcPr>
            <w:tcW w:w="3787" w:type="dxa"/>
            <w:shd w:val="clear" w:color="auto" w:fill="auto"/>
          </w:tcPr>
          <w:p w:rsidR="004761CA" w:rsidRPr="004F5B0D" w:rsidRDefault="004761CA" w:rsidP="004D7236">
            <w:pPr>
              <w:jc w:val="both"/>
              <w:rPr>
                <w:rFonts w:eastAsia="Cambria"/>
              </w:rPr>
            </w:pPr>
          </w:p>
        </w:tc>
      </w:tr>
      <w:tr w:rsidR="004761CA" w:rsidRPr="004F5B0D" w:rsidTr="004D7236">
        <w:trPr>
          <w:trHeight w:val="276"/>
        </w:trPr>
        <w:tc>
          <w:tcPr>
            <w:tcW w:w="1267" w:type="dxa"/>
            <w:shd w:val="clear" w:color="auto" w:fill="auto"/>
          </w:tcPr>
          <w:p w:rsidR="004761CA" w:rsidRPr="004F5B0D" w:rsidRDefault="004761CA" w:rsidP="004D7236">
            <w:pPr>
              <w:jc w:val="both"/>
              <w:rPr>
                <w:rFonts w:eastAsia="Cambria"/>
                <w:b/>
              </w:rPr>
            </w:pPr>
            <w:r w:rsidRPr="004F5B0D">
              <w:rPr>
                <w:rFonts w:eastAsia="Cambria"/>
                <w:b/>
              </w:rPr>
              <w:t>3</w:t>
            </w:r>
          </w:p>
        </w:tc>
        <w:tc>
          <w:tcPr>
            <w:tcW w:w="4112" w:type="dxa"/>
            <w:shd w:val="clear" w:color="auto" w:fill="auto"/>
          </w:tcPr>
          <w:p w:rsidR="004761CA" w:rsidRPr="004F5B0D" w:rsidRDefault="004761CA" w:rsidP="004D7236">
            <w:pPr>
              <w:jc w:val="both"/>
              <w:rPr>
                <w:rFonts w:eastAsia="Cambria"/>
              </w:rPr>
            </w:pPr>
            <w:r w:rsidRPr="004F5B0D">
              <w:rPr>
                <w:rFonts w:eastAsia="Cambria"/>
              </w:rPr>
              <w:t>Financial Expert</w:t>
            </w:r>
            <w:r w:rsidRPr="004F5B0D">
              <w:rPr>
                <w:rFonts w:eastAsia="Cambria"/>
              </w:rPr>
              <w:tab/>
            </w:r>
          </w:p>
        </w:tc>
        <w:tc>
          <w:tcPr>
            <w:tcW w:w="3787" w:type="dxa"/>
            <w:shd w:val="clear" w:color="auto" w:fill="auto"/>
          </w:tcPr>
          <w:p w:rsidR="004761CA" w:rsidRPr="004F5B0D" w:rsidRDefault="004761CA" w:rsidP="004D7236">
            <w:pPr>
              <w:jc w:val="both"/>
              <w:rPr>
                <w:rFonts w:eastAsia="Cambria"/>
              </w:rPr>
            </w:pPr>
          </w:p>
        </w:tc>
      </w:tr>
      <w:tr w:rsidR="004761CA" w:rsidRPr="004F5B0D" w:rsidTr="004D7236">
        <w:trPr>
          <w:trHeight w:val="276"/>
        </w:trPr>
        <w:tc>
          <w:tcPr>
            <w:tcW w:w="1267" w:type="dxa"/>
            <w:shd w:val="clear" w:color="auto" w:fill="auto"/>
          </w:tcPr>
          <w:p w:rsidR="004761CA" w:rsidRPr="004F5B0D" w:rsidRDefault="004761CA" w:rsidP="004D7236">
            <w:pPr>
              <w:jc w:val="both"/>
              <w:rPr>
                <w:rFonts w:eastAsia="Cambria"/>
                <w:b/>
              </w:rPr>
            </w:pPr>
            <w:r w:rsidRPr="004F5B0D">
              <w:rPr>
                <w:rFonts w:eastAsia="Cambria"/>
                <w:b/>
              </w:rPr>
              <w:t>4</w:t>
            </w:r>
          </w:p>
        </w:tc>
        <w:tc>
          <w:tcPr>
            <w:tcW w:w="4112" w:type="dxa"/>
            <w:shd w:val="clear" w:color="auto" w:fill="auto"/>
          </w:tcPr>
          <w:p w:rsidR="004761CA" w:rsidRPr="004F5B0D" w:rsidRDefault="004761CA" w:rsidP="004D7236">
            <w:pPr>
              <w:jc w:val="both"/>
              <w:rPr>
                <w:rFonts w:eastAsia="Cambria"/>
              </w:rPr>
            </w:pPr>
            <w:r w:rsidRPr="004F5B0D">
              <w:rPr>
                <w:rFonts w:eastAsia="Cambria"/>
              </w:rPr>
              <w:t>Reviewer</w:t>
            </w:r>
          </w:p>
        </w:tc>
        <w:tc>
          <w:tcPr>
            <w:tcW w:w="3787" w:type="dxa"/>
            <w:shd w:val="clear" w:color="auto" w:fill="auto"/>
          </w:tcPr>
          <w:p w:rsidR="004761CA" w:rsidRPr="00DB381A" w:rsidRDefault="004761CA" w:rsidP="004D7236">
            <w:pPr>
              <w:jc w:val="both"/>
              <w:rPr>
                <w:rFonts w:eastAsia="Cambria"/>
              </w:rPr>
            </w:pPr>
          </w:p>
        </w:tc>
      </w:tr>
    </w:tbl>
    <w:p w:rsidR="004761CA" w:rsidRPr="004F5B0D" w:rsidRDefault="004761CA" w:rsidP="004761CA">
      <w:pPr>
        <w:spacing w:line="360" w:lineRule="auto"/>
        <w:jc w:val="both"/>
        <w:rPr>
          <w:rFonts w:eastAsia="Cambria"/>
        </w:rPr>
      </w:pPr>
    </w:p>
    <w:p w:rsidR="004761CA" w:rsidRPr="004F5B0D" w:rsidRDefault="004761CA" w:rsidP="004761CA">
      <w:pPr>
        <w:spacing w:line="276" w:lineRule="auto"/>
        <w:jc w:val="both"/>
        <w:rPr>
          <w:b/>
          <w:bCs/>
        </w:rPr>
      </w:pPr>
      <w:r w:rsidRPr="004F5B0D">
        <w:rPr>
          <w:b/>
          <w:bCs/>
        </w:rPr>
        <w:t>8. Responsibilities of Team Leader or Expert or Institution</w:t>
      </w:r>
    </w:p>
    <w:p w:rsidR="004761CA" w:rsidRPr="00DB381A" w:rsidRDefault="004761CA" w:rsidP="004761CA">
      <w:pPr>
        <w:pStyle w:val="ListParagraph"/>
        <w:numPr>
          <w:ilvl w:val="0"/>
          <w:numId w:val="6"/>
        </w:numPr>
        <w:spacing w:line="276" w:lineRule="auto"/>
        <w:contextualSpacing w:val="0"/>
      </w:pPr>
      <w:r w:rsidRPr="00DB381A">
        <w:t>Prepare a composition of the team for evaluation with assigned roles and responsibilities to team member</w:t>
      </w:r>
    </w:p>
    <w:p w:rsidR="004761CA" w:rsidRPr="008B37B3" w:rsidRDefault="004761CA" w:rsidP="004761CA">
      <w:pPr>
        <w:pStyle w:val="ListParagraph"/>
        <w:numPr>
          <w:ilvl w:val="0"/>
          <w:numId w:val="6"/>
        </w:numPr>
        <w:contextualSpacing w:val="0"/>
      </w:pPr>
      <w:r w:rsidRPr="00DB381A">
        <w:t>Accountable and answerable for overall responsible to the entire evaluation process.</w:t>
      </w:r>
    </w:p>
    <w:p w:rsidR="004761CA" w:rsidRPr="004F5B0D" w:rsidRDefault="004761CA" w:rsidP="004761CA">
      <w:pPr>
        <w:pStyle w:val="ListParagraph"/>
        <w:numPr>
          <w:ilvl w:val="0"/>
          <w:numId w:val="6"/>
        </w:numPr>
        <w:spacing w:after="200" w:line="276" w:lineRule="auto"/>
      </w:pPr>
      <w:r w:rsidRPr="004F5B0D">
        <w:t xml:space="preserve">Ensure the independence and integrity of the evaluation </w:t>
      </w:r>
    </w:p>
    <w:p w:rsidR="004761CA" w:rsidRPr="004F5B0D" w:rsidRDefault="004761CA" w:rsidP="004761CA">
      <w:pPr>
        <w:pStyle w:val="ListParagraph"/>
        <w:numPr>
          <w:ilvl w:val="0"/>
          <w:numId w:val="6"/>
        </w:numPr>
        <w:spacing w:after="200" w:line="276" w:lineRule="auto"/>
      </w:pPr>
      <w:r w:rsidRPr="004F5B0D">
        <w:t xml:space="preserve">Manage information sharing and day to day dialogue with donors and other stakeholders. </w:t>
      </w:r>
    </w:p>
    <w:p w:rsidR="004761CA" w:rsidRPr="00DB381A" w:rsidRDefault="004761CA" w:rsidP="004761CA">
      <w:pPr>
        <w:pStyle w:val="ListParagraph"/>
        <w:numPr>
          <w:ilvl w:val="0"/>
          <w:numId w:val="6"/>
        </w:numPr>
        <w:spacing w:line="276" w:lineRule="auto"/>
        <w:contextualSpacing w:val="0"/>
      </w:pPr>
      <w:r w:rsidRPr="004F5B0D">
        <w:t>Design methodology, tools and techniques of data analysis</w:t>
      </w:r>
    </w:p>
    <w:p w:rsidR="004761CA" w:rsidRPr="00DB381A" w:rsidRDefault="004761CA" w:rsidP="004761CA">
      <w:pPr>
        <w:pStyle w:val="ListParagraph"/>
        <w:numPr>
          <w:ilvl w:val="0"/>
          <w:numId w:val="6"/>
        </w:numPr>
        <w:spacing w:after="200" w:line="276" w:lineRule="auto"/>
      </w:pPr>
      <w:r w:rsidRPr="00DB381A">
        <w:t>Lead Field work and interviews with stakeholders</w:t>
      </w:r>
    </w:p>
    <w:p w:rsidR="004761CA" w:rsidRPr="008B37B3" w:rsidRDefault="004761CA" w:rsidP="004761CA">
      <w:pPr>
        <w:pStyle w:val="ListParagraph"/>
        <w:numPr>
          <w:ilvl w:val="0"/>
          <w:numId w:val="6"/>
        </w:numPr>
        <w:spacing w:after="200" w:line="276" w:lineRule="auto"/>
      </w:pPr>
      <w:r w:rsidRPr="00DB381A">
        <w:t>Gathering and reviewing of relevant documents</w:t>
      </w:r>
    </w:p>
    <w:p w:rsidR="004761CA" w:rsidRPr="004F5B0D" w:rsidRDefault="004761CA" w:rsidP="004761CA">
      <w:pPr>
        <w:pStyle w:val="ListParagraph"/>
        <w:numPr>
          <w:ilvl w:val="0"/>
          <w:numId w:val="6"/>
        </w:numPr>
        <w:spacing w:after="200" w:line="276" w:lineRule="auto"/>
      </w:pPr>
      <w:r w:rsidRPr="004F5B0D">
        <w:t>Divide the roles and responsibilities of team members</w:t>
      </w:r>
    </w:p>
    <w:p w:rsidR="004761CA" w:rsidRPr="004F5B0D" w:rsidRDefault="004761CA" w:rsidP="004761CA">
      <w:pPr>
        <w:pStyle w:val="ListParagraph"/>
        <w:numPr>
          <w:ilvl w:val="0"/>
          <w:numId w:val="6"/>
        </w:numPr>
        <w:spacing w:after="200" w:line="276" w:lineRule="auto"/>
      </w:pPr>
      <w:r w:rsidRPr="004F5B0D">
        <w:t>Manage the other members, their contributions and sector specific outputs</w:t>
      </w:r>
    </w:p>
    <w:p w:rsidR="004761CA" w:rsidRPr="00DB381A" w:rsidRDefault="004761CA" w:rsidP="004761CA">
      <w:pPr>
        <w:pStyle w:val="ListParagraph"/>
        <w:numPr>
          <w:ilvl w:val="0"/>
          <w:numId w:val="6"/>
        </w:numPr>
        <w:spacing w:line="276" w:lineRule="auto"/>
        <w:contextualSpacing w:val="0"/>
      </w:pPr>
      <w:r w:rsidRPr="004F5B0D">
        <w:t>Collect, process and analyze relevant information/data</w:t>
      </w:r>
    </w:p>
    <w:p w:rsidR="004761CA" w:rsidRPr="00DB381A" w:rsidRDefault="004761CA" w:rsidP="004761CA">
      <w:pPr>
        <w:pStyle w:val="ListParagraph"/>
        <w:numPr>
          <w:ilvl w:val="0"/>
          <w:numId w:val="6"/>
        </w:numPr>
        <w:spacing w:line="276" w:lineRule="auto"/>
        <w:contextualSpacing w:val="0"/>
      </w:pPr>
      <w:r w:rsidRPr="004F5B0D">
        <w:t>Provide the framework of activities to be accomplished before the onset of the fieldwork by team</w:t>
      </w:r>
    </w:p>
    <w:p w:rsidR="004761CA" w:rsidRPr="00DB381A" w:rsidRDefault="004761CA" w:rsidP="004761CA">
      <w:pPr>
        <w:pStyle w:val="ListParagraph"/>
        <w:numPr>
          <w:ilvl w:val="0"/>
          <w:numId w:val="6"/>
        </w:numPr>
        <w:spacing w:line="276" w:lineRule="auto"/>
        <w:contextualSpacing w:val="0"/>
      </w:pPr>
      <w:r w:rsidRPr="004F5B0D">
        <w:t>Adopt the appropriate evaluation methodology fulfilling the evaluation objectives</w:t>
      </w:r>
    </w:p>
    <w:p w:rsidR="004761CA" w:rsidRPr="00DB381A" w:rsidRDefault="004761CA" w:rsidP="004761CA">
      <w:pPr>
        <w:pStyle w:val="ListParagraph"/>
        <w:numPr>
          <w:ilvl w:val="0"/>
          <w:numId w:val="6"/>
        </w:numPr>
        <w:spacing w:line="276" w:lineRule="auto"/>
        <w:contextualSpacing w:val="0"/>
      </w:pPr>
      <w:r w:rsidRPr="004F5B0D">
        <w:t>Receive feedback and suggestions from team members</w:t>
      </w:r>
    </w:p>
    <w:p w:rsidR="004761CA" w:rsidRPr="008B37B3" w:rsidRDefault="004761CA" w:rsidP="004761CA">
      <w:pPr>
        <w:pStyle w:val="ListParagraph"/>
        <w:numPr>
          <w:ilvl w:val="0"/>
          <w:numId w:val="6"/>
        </w:numPr>
        <w:spacing w:after="200" w:line="276" w:lineRule="auto"/>
      </w:pPr>
      <w:r w:rsidRPr="00DB381A">
        <w:t>Synthesize all the information from</w:t>
      </w:r>
      <w:r w:rsidRPr="008B37B3">
        <w:t xml:space="preserve"> field work and other team members</w:t>
      </w:r>
    </w:p>
    <w:p w:rsidR="004761CA" w:rsidRPr="004F5B0D" w:rsidRDefault="004761CA" w:rsidP="004761CA">
      <w:pPr>
        <w:pStyle w:val="ListParagraph"/>
        <w:numPr>
          <w:ilvl w:val="0"/>
          <w:numId w:val="6"/>
        </w:numPr>
        <w:spacing w:line="276" w:lineRule="auto"/>
        <w:contextualSpacing w:val="0"/>
      </w:pPr>
      <w:r w:rsidRPr="004F5B0D">
        <w:lastRenderedPageBreak/>
        <w:t>Present the draft report to the Council in consultation with I/NGO and update accordingly</w:t>
      </w:r>
    </w:p>
    <w:p w:rsidR="004761CA" w:rsidRPr="00DB381A" w:rsidRDefault="004761CA" w:rsidP="004761CA">
      <w:pPr>
        <w:pStyle w:val="ListParagraph"/>
        <w:numPr>
          <w:ilvl w:val="0"/>
          <w:numId w:val="6"/>
        </w:numPr>
        <w:spacing w:after="200" w:line="276" w:lineRule="auto"/>
      </w:pPr>
      <w:r w:rsidRPr="00DB381A">
        <w:t xml:space="preserve">Prepare mission schedules, meeting and information requests, and introductory material, in cooperation with respective organizations </w:t>
      </w:r>
    </w:p>
    <w:p w:rsidR="004761CA" w:rsidRPr="00DB381A" w:rsidRDefault="004761CA" w:rsidP="004761CA">
      <w:pPr>
        <w:pStyle w:val="ListParagraph"/>
        <w:numPr>
          <w:ilvl w:val="0"/>
          <w:numId w:val="6"/>
        </w:numPr>
        <w:spacing w:line="276" w:lineRule="auto"/>
        <w:contextualSpacing w:val="0"/>
      </w:pPr>
      <w:r w:rsidRPr="004F5B0D">
        <w:t>Prepare a comprehensive evaluation report on evaluation criteria</w:t>
      </w:r>
      <w:r w:rsidRPr="00DB381A">
        <w:t>.</w:t>
      </w:r>
    </w:p>
    <w:p w:rsidR="004761CA" w:rsidRPr="00DB381A" w:rsidRDefault="004761CA" w:rsidP="004761CA">
      <w:pPr>
        <w:spacing w:line="276" w:lineRule="auto"/>
      </w:pPr>
    </w:p>
    <w:p w:rsidR="004761CA" w:rsidRPr="004F5B0D" w:rsidRDefault="004761CA" w:rsidP="004761CA">
      <w:pPr>
        <w:spacing w:line="276" w:lineRule="auto"/>
        <w:jc w:val="both"/>
        <w:rPr>
          <w:b/>
          <w:bCs/>
        </w:rPr>
      </w:pPr>
      <w:r w:rsidRPr="004F5B0D">
        <w:rPr>
          <w:b/>
          <w:bCs/>
        </w:rPr>
        <w:t>9. Responsibilities of Team member</w:t>
      </w:r>
    </w:p>
    <w:p w:rsidR="004761CA" w:rsidRPr="00DB381A" w:rsidRDefault="004761CA" w:rsidP="004761CA">
      <w:pPr>
        <w:pStyle w:val="ListParagraph"/>
        <w:numPr>
          <w:ilvl w:val="0"/>
          <w:numId w:val="8"/>
        </w:numPr>
        <w:spacing w:after="200" w:line="276" w:lineRule="auto"/>
        <w:ind w:left="1080"/>
      </w:pPr>
      <w:r w:rsidRPr="00DB381A">
        <w:t>The team member should be responsible for reviewing documents, collecting data and information from different sources, analyzing the progress, issues and challenges, providing inputs in drafting the report as per the supervision of the Team Leader</w:t>
      </w:r>
    </w:p>
    <w:p w:rsidR="004761CA" w:rsidRPr="004F5B0D" w:rsidRDefault="004761CA" w:rsidP="004761CA">
      <w:pPr>
        <w:pStyle w:val="ListParagraph"/>
        <w:numPr>
          <w:ilvl w:val="0"/>
          <w:numId w:val="8"/>
        </w:numPr>
        <w:spacing w:after="200" w:line="276" w:lineRule="auto"/>
        <w:ind w:left="1080"/>
      </w:pPr>
      <w:r w:rsidRPr="004F5B0D">
        <w:t>Gathering and reviewing of relevant documents</w:t>
      </w:r>
    </w:p>
    <w:p w:rsidR="004761CA" w:rsidRPr="004F5B0D" w:rsidRDefault="004761CA" w:rsidP="004761CA">
      <w:pPr>
        <w:pStyle w:val="ListParagraph"/>
        <w:numPr>
          <w:ilvl w:val="0"/>
          <w:numId w:val="8"/>
        </w:numPr>
        <w:spacing w:after="200" w:line="276" w:lineRule="auto"/>
        <w:ind w:left="1080"/>
      </w:pPr>
      <w:r w:rsidRPr="004F5B0D">
        <w:t>Provide inputs to the Team Leader in designing the methodologies and data collection instruments</w:t>
      </w:r>
    </w:p>
    <w:p w:rsidR="004761CA" w:rsidRPr="004F5B0D" w:rsidRDefault="004761CA" w:rsidP="004761CA">
      <w:pPr>
        <w:pStyle w:val="ListParagraph"/>
        <w:numPr>
          <w:ilvl w:val="0"/>
          <w:numId w:val="8"/>
        </w:numPr>
        <w:spacing w:after="200" w:line="276" w:lineRule="auto"/>
        <w:ind w:left="1080"/>
      </w:pPr>
      <w:r w:rsidRPr="004F5B0D">
        <w:t>Conduct interviews with the selected respondents, partners and stakeholders</w:t>
      </w:r>
    </w:p>
    <w:p w:rsidR="004761CA" w:rsidRPr="004F5B0D" w:rsidRDefault="004761CA" w:rsidP="004761CA">
      <w:pPr>
        <w:pStyle w:val="ListParagraph"/>
        <w:numPr>
          <w:ilvl w:val="0"/>
          <w:numId w:val="8"/>
        </w:numPr>
        <w:spacing w:after="200" w:line="276" w:lineRule="auto"/>
        <w:ind w:left="1080"/>
      </w:pPr>
      <w:r w:rsidRPr="004F5B0D">
        <w:t>Facilitate stakeholders’ discussion and focus groups to collect, collate and synthesize information in respective field areas</w:t>
      </w:r>
    </w:p>
    <w:p w:rsidR="004761CA" w:rsidRPr="004F5B0D" w:rsidRDefault="004761CA" w:rsidP="004761CA">
      <w:pPr>
        <w:pStyle w:val="ListParagraph"/>
        <w:numPr>
          <w:ilvl w:val="0"/>
          <w:numId w:val="8"/>
        </w:numPr>
        <w:spacing w:after="200" w:line="276" w:lineRule="auto"/>
        <w:ind w:left="1080"/>
      </w:pPr>
      <w:r w:rsidRPr="004F5B0D">
        <w:t>Understanding of evaluation criteria</w:t>
      </w:r>
    </w:p>
    <w:p w:rsidR="004761CA" w:rsidRPr="004F5B0D" w:rsidRDefault="004761CA" w:rsidP="004761CA">
      <w:pPr>
        <w:pStyle w:val="ListParagraph"/>
        <w:numPr>
          <w:ilvl w:val="0"/>
          <w:numId w:val="8"/>
        </w:numPr>
        <w:spacing w:after="200" w:line="276" w:lineRule="auto"/>
        <w:ind w:left="1080"/>
      </w:pPr>
      <w:r w:rsidRPr="004F5B0D">
        <w:t>Analyze the data, and support the Team Leader in preparing a draft report as per division of work among the team</w:t>
      </w:r>
    </w:p>
    <w:p w:rsidR="004761CA" w:rsidRPr="004F5B0D" w:rsidRDefault="004761CA" w:rsidP="004761CA">
      <w:pPr>
        <w:pStyle w:val="ListParagraph"/>
        <w:numPr>
          <w:ilvl w:val="0"/>
          <w:numId w:val="8"/>
        </w:numPr>
        <w:spacing w:after="200" w:line="276" w:lineRule="auto"/>
        <w:ind w:left="1080"/>
      </w:pPr>
      <w:r w:rsidRPr="004F5B0D">
        <w:t xml:space="preserve">Assist the Team Leader in finalizing the report and sharing it with stakeholders. </w:t>
      </w:r>
    </w:p>
    <w:p w:rsidR="004761CA" w:rsidRPr="00DB381A" w:rsidRDefault="004761CA" w:rsidP="004761CA">
      <w:pPr>
        <w:spacing w:line="276" w:lineRule="auto"/>
      </w:pPr>
      <w:r w:rsidRPr="004F5B0D">
        <w:rPr>
          <w:b/>
          <w:bCs/>
        </w:rPr>
        <w:t xml:space="preserve">10. Responsibilities of </w:t>
      </w:r>
      <w:r w:rsidRPr="00DB381A">
        <w:rPr>
          <w:b/>
          <w:bCs/>
        </w:rPr>
        <w:t>Financial Expert</w:t>
      </w:r>
    </w:p>
    <w:p w:rsidR="004761CA" w:rsidRPr="004F5B0D" w:rsidRDefault="004761CA" w:rsidP="004761CA">
      <w:pPr>
        <w:pStyle w:val="ListParagraph"/>
        <w:numPr>
          <w:ilvl w:val="0"/>
          <w:numId w:val="5"/>
        </w:numPr>
        <w:spacing w:line="276" w:lineRule="auto"/>
        <w:contextualSpacing w:val="0"/>
        <w:rPr>
          <w:bCs/>
          <w:vanish/>
        </w:rPr>
      </w:pPr>
    </w:p>
    <w:p w:rsidR="004761CA" w:rsidRPr="004F5B0D" w:rsidRDefault="004761CA" w:rsidP="004761CA">
      <w:pPr>
        <w:pStyle w:val="ListParagraph"/>
        <w:numPr>
          <w:ilvl w:val="0"/>
          <w:numId w:val="5"/>
        </w:numPr>
        <w:spacing w:line="276" w:lineRule="auto"/>
        <w:contextualSpacing w:val="0"/>
        <w:rPr>
          <w:bCs/>
          <w:vanish/>
        </w:rPr>
      </w:pPr>
    </w:p>
    <w:p w:rsidR="004761CA" w:rsidRPr="004F5B0D" w:rsidRDefault="004761CA" w:rsidP="004761CA">
      <w:pPr>
        <w:pStyle w:val="ListParagraph"/>
        <w:numPr>
          <w:ilvl w:val="0"/>
          <w:numId w:val="5"/>
        </w:numPr>
        <w:spacing w:line="276" w:lineRule="auto"/>
        <w:contextualSpacing w:val="0"/>
        <w:rPr>
          <w:bCs/>
          <w:vanish/>
        </w:rPr>
      </w:pPr>
    </w:p>
    <w:p w:rsidR="004761CA" w:rsidRPr="004F5B0D" w:rsidRDefault="004761CA" w:rsidP="004761CA">
      <w:pPr>
        <w:pStyle w:val="ListParagraph"/>
        <w:numPr>
          <w:ilvl w:val="0"/>
          <w:numId w:val="5"/>
        </w:numPr>
        <w:spacing w:line="276" w:lineRule="auto"/>
        <w:contextualSpacing w:val="0"/>
        <w:rPr>
          <w:bCs/>
          <w:vanish/>
        </w:rPr>
      </w:pPr>
    </w:p>
    <w:p w:rsidR="004761CA" w:rsidRPr="004F5B0D" w:rsidRDefault="004761CA" w:rsidP="004761CA">
      <w:pPr>
        <w:pStyle w:val="ListParagraph"/>
        <w:numPr>
          <w:ilvl w:val="0"/>
          <w:numId w:val="5"/>
        </w:numPr>
        <w:spacing w:line="276" w:lineRule="auto"/>
        <w:contextualSpacing w:val="0"/>
        <w:rPr>
          <w:bCs/>
          <w:vanish/>
        </w:rPr>
      </w:pPr>
    </w:p>
    <w:p w:rsidR="004761CA" w:rsidRPr="004F5B0D" w:rsidRDefault="004761CA" w:rsidP="004761CA">
      <w:pPr>
        <w:pStyle w:val="ListParagraph"/>
        <w:numPr>
          <w:ilvl w:val="0"/>
          <w:numId w:val="5"/>
        </w:numPr>
        <w:spacing w:line="276" w:lineRule="auto"/>
        <w:contextualSpacing w:val="0"/>
        <w:rPr>
          <w:bCs/>
          <w:vanish/>
        </w:rPr>
      </w:pPr>
    </w:p>
    <w:p w:rsidR="004761CA" w:rsidRPr="004F5B0D" w:rsidRDefault="004761CA" w:rsidP="004761CA">
      <w:pPr>
        <w:pStyle w:val="ListParagraph"/>
        <w:numPr>
          <w:ilvl w:val="0"/>
          <w:numId w:val="5"/>
        </w:numPr>
        <w:spacing w:line="276" w:lineRule="auto"/>
        <w:contextualSpacing w:val="0"/>
        <w:rPr>
          <w:bCs/>
          <w:vanish/>
        </w:rPr>
      </w:pPr>
    </w:p>
    <w:p w:rsidR="004761CA" w:rsidRPr="004F5B0D" w:rsidRDefault="004761CA" w:rsidP="004761CA">
      <w:pPr>
        <w:pStyle w:val="ListParagraph"/>
        <w:numPr>
          <w:ilvl w:val="0"/>
          <w:numId w:val="5"/>
        </w:numPr>
        <w:spacing w:line="276" w:lineRule="auto"/>
        <w:contextualSpacing w:val="0"/>
        <w:rPr>
          <w:bCs/>
          <w:vanish/>
        </w:rPr>
      </w:pPr>
    </w:p>
    <w:p w:rsidR="004761CA" w:rsidRPr="004F5B0D" w:rsidRDefault="004761CA" w:rsidP="004761CA">
      <w:pPr>
        <w:numPr>
          <w:ilvl w:val="1"/>
          <w:numId w:val="7"/>
        </w:numPr>
        <w:spacing w:line="276" w:lineRule="auto"/>
        <w:ind w:left="1080"/>
        <w:rPr>
          <w:bCs/>
        </w:rPr>
      </w:pPr>
      <w:r w:rsidRPr="004F5B0D">
        <w:rPr>
          <w:bCs/>
        </w:rPr>
        <w:t>Assess the efficiency of the projects/cost effectiveness</w:t>
      </w:r>
    </w:p>
    <w:p w:rsidR="004761CA" w:rsidRPr="004F5B0D" w:rsidRDefault="004761CA" w:rsidP="004761CA">
      <w:pPr>
        <w:numPr>
          <w:ilvl w:val="1"/>
          <w:numId w:val="7"/>
        </w:numPr>
        <w:spacing w:line="276" w:lineRule="auto"/>
        <w:ind w:left="1080"/>
        <w:rPr>
          <w:bCs/>
        </w:rPr>
      </w:pPr>
      <w:r w:rsidRPr="004F5B0D">
        <w:rPr>
          <w:bCs/>
        </w:rPr>
        <w:t>Check the compliance with general agreements/project agreements</w:t>
      </w:r>
    </w:p>
    <w:p w:rsidR="004761CA" w:rsidRPr="004F5B0D" w:rsidRDefault="004761CA" w:rsidP="004761CA">
      <w:pPr>
        <w:numPr>
          <w:ilvl w:val="1"/>
          <w:numId w:val="7"/>
        </w:numPr>
        <w:spacing w:line="276" w:lineRule="auto"/>
        <w:ind w:left="1080"/>
        <w:rPr>
          <w:bCs/>
        </w:rPr>
      </w:pPr>
      <w:r w:rsidRPr="004F5B0D">
        <w:rPr>
          <w:bCs/>
        </w:rPr>
        <w:t xml:space="preserve">Examine actual support </w:t>
      </w:r>
      <w:proofErr w:type="spellStart"/>
      <w:r w:rsidRPr="004F5B0D">
        <w:rPr>
          <w:bCs/>
        </w:rPr>
        <w:t>vs</w:t>
      </w:r>
      <w:proofErr w:type="spellEnd"/>
      <w:r w:rsidRPr="004F5B0D">
        <w:rPr>
          <w:bCs/>
        </w:rPr>
        <w:t xml:space="preserve"> committed support</w:t>
      </w:r>
    </w:p>
    <w:p w:rsidR="004761CA" w:rsidRPr="004F5B0D" w:rsidRDefault="004761CA" w:rsidP="004761CA">
      <w:pPr>
        <w:numPr>
          <w:ilvl w:val="1"/>
          <w:numId w:val="7"/>
        </w:numPr>
        <w:spacing w:line="276" w:lineRule="auto"/>
        <w:ind w:left="1080"/>
        <w:rPr>
          <w:bCs/>
        </w:rPr>
      </w:pPr>
      <w:r w:rsidRPr="004F5B0D">
        <w:rPr>
          <w:bCs/>
        </w:rPr>
        <w:t>Assess the status of compliance with tax laws</w:t>
      </w:r>
    </w:p>
    <w:p w:rsidR="004761CA" w:rsidRPr="004F5B0D" w:rsidRDefault="004761CA" w:rsidP="004761CA">
      <w:pPr>
        <w:numPr>
          <w:ilvl w:val="1"/>
          <w:numId w:val="7"/>
        </w:numPr>
        <w:spacing w:line="276" w:lineRule="auto"/>
        <w:ind w:left="1080"/>
        <w:rPr>
          <w:bCs/>
        </w:rPr>
      </w:pPr>
      <w:r w:rsidRPr="004F5B0D">
        <w:rPr>
          <w:bCs/>
        </w:rPr>
        <w:t>Assess the extent to which fixed assets are managed</w:t>
      </w:r>
    </w:p>
    <w:p w:rsidR="004761CA" w:rsidRPr="004F5B0D" w:rsidRDefault="004761CA" w:rsidP="004761CA">
      <w:pPr>
        <w:numPr>
          <w:ilvl w:val="1"/>
          <w:numId w:val="7"/>
        </w:numPr>
        <w:spacing w:line="276" w:lineRule="auto"/>
        <w:ind w:left="1080"/>
        <w:rPr>
          <w:bCs/>
        </w:rPr>
      </w:pPr>
      <w:r w:rsidRPr="004F5B0D">
        <w:rPr>
          <w:bCs/>
        </w:rPr>
        <w:t>Evaluate internal control system</w:t>
      </w:r>
    </w:p>
    <w:p w:rsidR="004761CA" w:rsidRPr="004F5B0D" w:rsidRDefault="004761CA" w:rsidP="004761CA">
      <w:pPr>
        <w:numPr>
          <w:ilvl w:val="1"/>
          <w:numId w:val="7"/>
        </w:numPr>
        <w:spacing w:line="276" w:lineRule="auto"/>
        <w:ind w:left="1080"/>
        <w:rPr>
          <w:bCs/>
        </w:rPr>
      </w:pPr>
      <w:r w:rsidRPr="004F5B0D">
        <w:rPr>
          <w:bCs/>
        </w:rPr>
        <w:t>Assess financial reporting framework</w:t>
      </w:r>
    </w:p>
    <w:p w:rsidR="004761CA" w:rsidRPr="004F5B0D" w:rsidRDefault="004761CA" w:rsidP="004761CA">
      <w:pPr>
        <w:numPr>
          <w:ilvl w:val="1"/>
          <w:numId w:val="7"/>
        </w:numPr>
        <w:spacing w:line="276" w:lineRule="auto"/>
        <w:ind w:left="1080"/>
        <w:rPr>
          <w:bCs/>
        </w:rPr>
      </w:pPr>
      <w:r w:rsidRPr="004F5B0D">
        <w:rPr>
          <w:bCs/>
        </w:rPr>
        <w:t>Compare the budgets and actual expenditure with the committed project cost.</w:t>
      </w:r>
    </w:p>
    <w:p w:rsidR="004761CA" w:rsidRPr="004F5B0D" w:rsidRDefault="004761CA" w:rsidP="004761CA">
      <w:pPr>
        <w:spacing w:line="276" w:lineRule="auto"/>
        <w:ind w:left="1080"/>
        <w:rPr>
          <w:bCs/>
        </w:rPr>
      </w:pPr>
    </w:p>
    <w:p w:rsidR="004761CA" w:rsidRPr="00DB381A" w:rsidRDefault="004761CA" w:rsidP="004761CA">
      <w:pPr>
        <w:spacing w:line="276" w:lineRule="auto"/>
        <w:rPr>
          <w:b/>
          <w:bCs/>
        </w:rPr>
      </w:pPr>
      <w:r w:rsidRPr="004F5B0D">
        <w:rPr>
          <w:b/>
          <w:bCs/>
        </w:rPr>
        <w:t xml:space="preserve">11. Responsibilities of </w:t>
      </w:r>
      <w:r w:rsidRPr="00DB381A">
        <w:rPr>
          <w:b/>
          <w:bCs/>
        </w:rPr>
        <w:t>Reviewer</w:t>
      </w:r>
    </w:p>
    <w:p w:rsidR="004761CA" w:rsidRPr="008B37B3" w:rsidRDefault="004761CA" w:rsidP="004761CA">
      <w:pPr>
        <w:pStyle w:val="ListParagraph"/>
        <w:numPr>
          <w:ilvl w:val="0"/>
          <w:numId w:val="9"/>
        </w:numPr>
        <w:spacing w:after="200" w:line="276" w:lineRule="auto"/>
      </w:pPr>
      <w:r w:rsidRPr="008B37B3">
        <w:t>The reviewer will be responsible for reviewing documents as shared by the Team Leader and other team members.</w:t>
      </w:r>
    </w:p>
    <w:p w:rsidR="004761CA" w:rsidRPr="004F5B0D" w:rsidRDefault="004761CA" w:rsidP="004761CA">
      <w:pPr>
        <w:pStyle w:val="ListParagraph"/>
        <w:numPr>
          <w:ilvl w:val="0"/>
          <w:numId w:val="9"/>
        </w:numPr>
        <w:spacing w:after="200" w:line="276" w:lineRule="auto"/>
      </w:pPr>
      <w:r w:rsidRPr="004F5B0D">
        <w:t>Review evaluation documents officially whether the report is as per the objectives and perspective of SWC and Government or not</w:t>
      </w:r>
    </w:p>
    <w:p w:rsidR="004761CA" w:rsidRPr="004F5B0D" w:rsidRDefault="004761CA" w:rsidP="004761CA">
      <w:pPr>
        <w:pStyle w:val="ListParagraph"/>
        <w:numPr>
          <w:ilvl w:val="0"/>
          <w:numId w:val="9"/>
        </w:numPr>
        <w:spacing w:after="200" w:line="276" w:lineRule="auto"/>
      </w:pPr>
      <w:r w:rsidRPr="004F5B0D">
        <w:t>Provide inputs to the Team Leader in designing the methodologies</w:t>
      </w:r>
    </w:p>
    <w:p w:rsidR="004761CA" w:rsidRPr="004F5B0D" w:rsidRDefault="004761CA" w:rsidP="004761CA">
      <w:pPr>
        <w:pStyle w:val="ListParagraph"/>
        <w:numPr>
          <w:ilvl w:val="0"/>
          <w:numId w:val="9"/>
        </w:numPr>
        <w:spacing w:after="200" w:line="276" w:lineRule="auto"/>
        <w:rPr>
          <w:rFonts w:eastAsia="Cambria"/>
        </w:rPr>
      </w:pPr>
      <w:r w:rsidRPr="004F5B0D">
        <w:t>Access the evaluation criteria and provide feedback officially</w:t>
      </w:r>
    </w:p>
    <w:p w:rsidR="004761CA" w:rsidRPr="004F5B0D" w:rsidRDefault="004761CA" w:rsidP="004761CA">
      <w:pPr>
        <w:rPr>
          <w:rFonts w:eastAsia="Cambria"/>
          <w:b/>
        </w:rPr>
      </w:pPr>
      <w:r w:rsidRPr="004F5B0D">
        <w:rPr>
          <w:rFonts w:eastAsia="Cambria"/>
          <w:b/>
        </w:rPr>
        <w:t xml:space="preserve">12. Education and Eligibility criteria of service </w:t>
      </w:r>
    </w:p>
    <w:p w:rsidR="004761CA" w:rsidRPr="004F5B0D" w:rsidRDefault="004761CA" w:rsidP="004761CA">
      <w:pPr>
        <w:numPr>
          <w:ilvl w:val="0"/>
          <w:numId w:val="10"/>
        </w:numPr>
        <w:spacing w:line="360" w:lineRule="auto"/>
        <w:ind w:left="1080"/>
        <w:jc w:val="both"/>
        <w:rPr>
          <w:rFonts w:eastAsia="Cambria"/>
        </w:rPr>
      </w:pPr>
      <w:r w:rsidRPr="00DB381A">
        <w:rPr>
          <w:rFonts w:eastAsia="Cambria"/>
        </w:rPr>
        <w:t>Minimum masters’ degree preferably PhD from the recognized university for the team leader with minimum three years of experience on respective sector</w:t>
      </w:r>
      <w:r w:rsidRPr="008B37B3">
        <w:rPr>
          <w:rFonts w:eastAsia="Cambria"/>
        </w:rPr>
        <w:t xml:space="preserve"> for the projects more</w:t>
      </w:r>
      <w:r w:rsidRPr="004F5B0D">
        <w:rPr>
          <w:rFonts w:eastAsia="Cambria"/>
        </w:rPr>
        <w:t xml:space="preserve"> than NPR 10 million and above </w:t>
      </w:r>
    </w:p>
    <w:p w:rsidR="004761CA" w:rsidRPr="004F5B0D" w:rsidRDefault="004761CA" w:rsidP="004761CA">
      <w:pPr>
        <w:numPr>
          <w:ilvl w:val="0"/>
          <w:numId w:val="10"/>
        </w:numPr>
        <w:spacing w:line="360" w:lineRule="auto"/>
        <w:ind w:left="1080"/>
        <w:jc w:val="both"/>
        <w:rPr>
          <w:rFonts w:eastAsia="Cambria"/>
        </w:rPr>
      </w:pPr>
      <w:r w:rsidRPr="004F5B0D">
        <w:rPr>
          <w:rFonts w:eastAsia="Cambria"/>
        </w:rPr>
        <w:lastRenderedPageBreak/>
        <w:t>Minimum bachelor degree with two years of experience for team member (s)</w:t>
      </w:r>
    </w:p>
    <w:p w:rsidR="004761CA" w:rsidRPr="004F5B0D" w:rsidRDefault="004761CA" w:rsidP="004761CA">
      <w:pPr>
        <w:numPr>
          <w:ilvl w:val="0"/>
          <w:numId w:val="10"/>
        </w:numPr>
        <w:spacing w:line="360" w:lineRule="auto"/>
        <w:ind w:left="1080"/>
        <w:jc w:val="both"/>
        <w:rPr>
          <w:rFonts w:eastAsia="Cambria"/>
        </w:rPr>
      </w:pPr>
      <w:r w:rsidRPr="004F5B0D">
        <w:rPr>
          <w:rFonts w:eastAsia="Cambria"/>
        </w:rPr>
        <w:t>Chartered Accountant or registered auditor</w:t>
      </w:r>
    </w:p>
    <w:p w:rsidR="004761CA" w:rsidRPr="004F5B0D" w:rsidRDefault="004761CA" w:rsidP="004761CA">
      <w:pPr>
        <w:numPr>
          <w:ilvl w:val="0"/>
          <w:numId w:val="10"/>
        </w:numPr>
        <w:spacing w:line="360" w:lineRule="auto"/>
        <w:ind w:left="1080"/>
        <w:jc w:val="both"/>
        <w:rPr>
          <w:rFonts w:eastAsia="Cambria"/>
        </w:rPr>
      </w:pPr>
      <w:r w:rsidRPr="004F5B0D">
        <w:rPr>
          <w:rFonts w:eastAsia="Cambria"/>
        </w:rPr>
        <w:t>Proven record of conducting baseline, evaluation, research and monitoring evaluation.</w:t>
      </w:r>
    </w:p>
    <w:p w:rsidR="004761CA" w:rsidRPr="004F5B0D" w:rsidRDefault="004761CA" w:rsidP="004761CA">
      <w:pPr>
        <w:numPr>
          <w:ilvl w:val="0"/>
          <w:numId w:val="10"/>
        </w:numPr>
        <w:spacing w:line="360" w:lineRule="auto"/>
        <w:ind w:left="1080"/>
        <w:jc w:val="both"/>
        <w:rPr>
          <w:rFonts w:eastAsia="Cambria"/>
        </w:rPr>
      </w:pPr>
      <w:r w:rsidRPr="004F5B0D">
        <w:rPr>
          <w:rFonts w:eastAsia="Cambria"/>
        </w:rPr>
        <w:t>Strong knowledge in project cycle management, documentation and knowledge management</w:t>
      </w:r>
    </w:p>
    <w:p w:rsidR="004761CA" w:rsidRPr="004F5B0D" w:rsidRDefault="004761CA" w:rsidP="004761CA">
      <w:pPr>
        <w:numPr>
          <w:ilvl w:val="0"/>
          <w:numId w:val="10"/>
        </w:numPr>
        <w:spacing w:line="360" w:lineRule="auto"/>
        <w:ind w:left="1080"/>
        <w:jc w:val="both"/>
        <w:rPr>
          <w:rFonts w:eastAsia="Cambria"/>
        </w:rPr>
      </w:pPr>
      <w:r w:rsidRPr="004F5B0D">
        <w:rPr>
          <w:rFonts w:eastAsia="Cambria"/>
        </w:rPr>
        <w:t>Good communications, documentation and presentation skills.</w:t>
      </w:r>
    </w:p>
    <w:p w:rsidR="004761CA" w:rsidRPr="004F5B0D" w:rsidRDefault="004761CA" w:rsidP="004761CA">
      <w:pPr>
        <w:spacing w:line="360" w:lineRule="auto"/>
        <w:ind w:left="1080"/>
        <w:jc w:val="both"/>
        <w:rPr>
          <w:rFonts w:eastAsia="Cambria"/>
        </w:rPr>
      </w:pPr>
    </w:p>
    <w:p w:rsidR="004761CA" w:rsidRPr="004F5B0D" w:rsidRDefault="004761CA" w:rsidP="004761CA">
      <w:pPr>
        <w:spacing w:line="360" w:lineRule="auto"/>
        <w:rPr>
          <w:b/>
        </w:rPr>
      </w:pPr>
      <w:r w:rsidRPr="004F5B0D">
        <w:rPr>
          <w:b/>
        </w:rPr>
        <w:t>13. Failure to Perform the Tasks</w:t>
      </w:r>
    </w:p>
    <w:p w:rsidR="004761CA" w:rsidRPr="004F5B0D" w:rsidRDefault="004761CA" w:rsidP="004761CA">
      <w:pPr>
        <w:spacing w:line="360" w:lineRule="auto"/>
        <w:ind w:left="450"/>
        <w:jc w:val="both"/>
        <w:rPr>
          <w:rFonts w:eastAsia="Cambria"/>
        </w:rPr>
      </w:pPr>
      <w:r w:rsidRPr="004F5B0D">
        <w:rPr>
          <w:rFonts w:eastAsia="Cambria"/>
        </w:rPr>
        <w:t>In case of failure of the assigned tasks within the stipulated time and conditions, the advance payment must be paid back to the Council. If it is not paid back, the Council will take legal action against the prevailing laws of the Government of Nepal. Such Team Leader or Expert or Institution will be black-listed and removed from the roster of the Council.</w:t>
      </w:r>
    </w:p>
    <w:p w:rsidR="004761CA" w:rsidRPr="004F5B0D" w:rsidRDefault="004761CA" w:rsidP="004761CA">
      <w:pPr>
        <w:spacing w:line="360" w:lineRule="auto"/>
        <w:ind w:left="450"/>
        <w:jc w:val="both"/>
        <w:rPr>
          <w:rFonts w:eastAsia="Cambria"/>
        </w:rPr>
      </w:pPr>
    </w:p>
    <w:p w:rsidR="004761CA" w:rsidRPr="004F5B0D" w:rsidRDefault="004761CA" w:rsidP="004761CA">
      <w:pPr>
        <w:spacing w:line="360" w:lineRule="auto"/>
        <w:jc w:val="both"/>
        <w:rPr>
          <w:rFonts w:eastAsia="Cambria"/>
          <w:b/>
        </w:rPr>
      </w:pPr>
      <w:r w:rsidRPr="004F5B0D">
        <w:rPr>
          <w:rFonts w:eastAsia="Cambria"/>
          <w:b/>
        </w:rPr>
        <w:t>14. Obligation of the Council</w:t>
      </w:r>
    </w:p>
    <w:p w:rsidR="004761CA" w:rsidRPr="004F5B0D" w:rsidRDefault="004761CA" w:rsidP="004761CA">
      <w:pPr>
        <w:spacing w:line="360" w:lineRule="auto"/>
        <w:ind w:left="450"/>
        <w:jc w:val="both"/>
        <w:rPr>
          <w:rFonts w:eastAsia="Cambria"/>
        </w:rPr>
      </w:pPr>
      <w:r w:rsidRPr="004F5B0D">
        <w:rPr>
          <w:rFonts w:eastAsia="Cambria"/>
        </w:rPr>
        <w:t>The Council will provide necessary facilitation to share necessary documents to the consultant evaluator. They are project and general agreement, amendment of project agreement (if any), progress report(s), audit report/internal audit report, baseline and end line survey report, mid-term evaluation report (if any), internal or external evaluation report (if any), other related literature or documents which are useful for evaluation, detailed information of partner NGOs and relevant data.</w:t>
      </w:r>
    </w:p>
    <w:p w:rsidR="004761CA" w:rsidRPr="004F5B0D" w:rsidRDefault="004761CA" w:rsidP="004761CA">
      <w:pPr>
        <w:spacing w:line="360" w:lineRule="auto"/>
        <w:ind w:left="450"/>
        <w:jc w:val="both"/>
        <w:rPr>
          <w:rFonts w:eastAsia="Cambria"/>
        </w:rPr>
      </w:pPr>
    </w:p>
    <w:p w:rsidR="004761CA" w:rsidRPr="004F5B0D" w:rsidRDefault="004761CA" w:rsidP="004761CA">
      <w:pPr>
        <w:spacing w:line="360" w:lineRule="auto"/>
        <w:jc w:val="both"/>
        <w:rPr>
          <w:rFonts w:eastAsia="Cambria"/>
          <w:b/>
        </w:rPr>
      </w:pPr>
      <w:r w:rsidRPr="004F5B0D">
        <w:rPr>
          <w:rFonts w:eastAsia="Cambria"/>
          <w:b/>
        </w:rPr>
        <w:t>15. Evaluation Schedule</w:t>
      </w:r>
    </w:p>
    <w:p w:rsidR="004761CA" w:rsidRPr="004F5B0D" w:rsidRDefault="004761CA" w:rsidP="004761CA">
      <w:pPr>
        <w:pBdr>
          <w:top w:val="nil"/>
          <w:left w:val="nil"/>
          <w:bottom w:val="nil"/>
          <w:right w:val="nil"/>
          <w:between w:val="nil"/>
        </w:pBdr>
        <w:spacing w:line="360" w:lineRule="auto"/>
        <w:ind w:left="450"/>
        <w:jc w:val="both"/>
        <w:rPr>
          <w:rFonts w:eastAsia="Cambria"/>
        </w:rPr>
      </w:pPr>
      <w:r w:rsidRPr="004F5B0D">
        <w:rPr>
          <w:rFonts w:eastAsia="Cambria"/>
        </w:rPr>
        <w:t>The evaluation field visit schedule will be decided with the mutual understanding between the evaluation team and I/NGO (Attach details if applicable).</w:t>
      </w:r>
    </w:p>
    <w:p w:rsidR="004761CA" w:rsidRPr="004F5B0D" w:rsidRDefault="004761CA" w:rsidP="004761CA">
      <w:pPr>
        <w:spacing w:line="360" w:lineRule="auto"/>
        <w:jc w:val="both"/>
        <w:rPr>
          <w:rFonts w:eastAsia="Cambria"/>
          <w:b/>
        </w:rPr>
      </w:pPr>
    </w:p>
    <w:p w:rsidR="004761CA" w:rsidRPr="004F5B0D" w:rsidRDefault="004761CA" w:rsidP="004761CA">
      <w:pPr>
        <w:spacing w:line="360" w:lineRule="auto"/>
        <w:jc w:val="both"/>
        <w:rPr>
          <w:rFonts w:eastAsia="Cambria"/>
          <w:b/>
        </w:rPr>
      </w:pPr>
      <w:r w:rsidRPr="004F5B0D">
        <w:rPr>
          <w:rFonts w:eastAsia="Cambria"/>
          <w:b/>
        </w:rPr>
        <w:t>16. Report Submission Schedule</w:t>
      </w:r>
    </w:p>
    <w:p w:rsidR="004761CA" w:rsidRPr="00DB381A" w:rsidRDefault="004761CA" w:rsidP="004761CA">
      <w:pPr>
        <w:pBdr>
          <w:top w:val="nil"/>
          <w:left w:val="nil"/>
          <w:bottom w:val="nil"/>
          <w:right w:val="nil"/>
          <w:between w:val="nil"/>
        </w:pBdr>
        <w:spacing w:line="360" w:lineRule="auto"/>
        <w:ind w:left="450"/>
        <w:jc w:val="both"/>
        <w:rPr>
          <w:rFonts w:eastAsia="Cambria"/>
        </w:rPr>
      </w:pPr>
      <w:r w:rsidRPr="004F5B0D">
        <w:rPr>
          <w:rFonts w:eastAsia="Cambria"/>
        </w:rPr>
        <w:t xml:space="preserve">The draft report should be submitted to the Council within 45 days from initial meeting conducted by SWC. However, additional 15 days can be extended on the ground of valid reasons or emergency cases. The suggestions and feedback given by the Council and/or the </w:t>
      </w:r>
      <w:proofErr w:type="gramStart"/>
      <w:r w:rsidRPr="004F5B0D">
        <w:rPr>
          <w:rFonts w:eastAsia="Cambria"/>
        </w:rPr>
        <w:t>reviewer,</w:t>
      </w:r>
      <w:proofErr w:type="gramEnd"/>
      <w:r w:rsidRPr="004F5B0D">
        <w:rPr>
          <w:rFonts w:eastAsia="Cambria"/>
        </w:rPr>
        <w:t xml:space="preserve"> must be incorporated in the draft before the finalization of the report.</w:t>
      </w:r>
    </w:p>
    <w:p w:rsidR="004761CA" w:rsidRPr="008B37B3" w:rsidRDefault="004761CA" w:rsidP="004761CA">
      <w:pPr>
        <w:pBdr>
          <w:top w:val="nil"/>
          <w:left w:val="nil"/>
          <w:bottom w:val="nil"/>
          <w:right w:val="nil"/>
          <w:between w:val="nil"/>
        </w:pBdr>
        <w:spacing w:line="360" w:lineRule="auto"/>
        <w:ind w:left="450"/>
        <w:jc w:val="both"/>
        <w:rPr>
          <w:rFonts w:eastAsia="Cambria"/>
        </w:rPr>
      </w:pPr>
    </w:p>
    <w:p w:rsidR="004761CA" w:rsidRPr="004F5B0D" w:rsidRDefault="004761CA" w:rsidP="004761CA">
      <w:pPr>
        <w:spacing w:line="360" w:lineRule="auto"/>
        <w:jc w:val="both"/>
        <w:rPr>
          <w:rFonts w:eastAsia="Cambria"/>
          <w:b/>
        </w:rPr>
      </w:pPr>
      <w:r w:rsidRPr="004F5B0D">
        <w:rPr>
          <w:rFonts w:eastAsia="Cambria"/>
          <w:b/>
        </w:rPr>
        <w:t>17. Laws</w:t>
      </w:r>
    </w:p>
    <w:p w:rsidR="004761CA" w:rsidRPr="004F5B0D" w:rsidRDefault="004761CA" w:rsidP="004761CA">
      <w:pPr>
        <w:pBdr>
          <w:top w:val="nil"/>
          <w:left w:val="nil"/>
          <w:bottom w:val="nil"/>
          <w:right w:val="nil"/>
          <w:between w:val="nil"/>
        </w:pBdr>
        <w:spacing w:line="360" w:lineRule="auto"/>
        <w:ind w:left="360"/>
        <w:jc w:val="both"/>
        <w:rPr>
          <w:rFonts w:eastAsia="Cambria"/>
        </w:rPr>
      </w:pPr>
      <w:r w:rsidRPr="004F5B0D">
        <w:rPr>
          <w:rFonts w:eastAsia="Cambria"/>
        </w:rPr>
        <w:lastRenderedPageBreak/>
        <w:t>This agreement shall be governed by and in accordance with the laws of Nepal.</w:t>
      </w:r>
    </w:p>
    <w:p w:rsidR="004761CA" w:rsidRPr="004F5B0D" w:rsidRDefault="004761CA" w:rsidP="004761CA">
      <w:pPr>
        <w:pBdr>
          <w:top w:val="nil"/>
          <w:left w:val="nil"/>
          <w:bottom w:val="nil"/>
          <w:right w:val="nil"/>
          <w:between w:val="nil"/>
        </w:pBdr>
        <w:spacing w:line="360" w:lineRule="auto"/>
        <w:ind w:left="360"/>
        <w:jc w:val="both"/>
        <w:rPr>
          <w:rFonts w:eastAsia="Cambria"/>
        </w:rPr>
      </w:pPr>
    </w:p>
    <w:p w:rsidR="004761CA" w:rsidRPr="004F5B0D" w:rsidRDefault="004761CA" w:rsidP="004761CA">
      <w:pPr>
        <w:rPr>
          <w:b/>
        </w:rPr>
      </w:pPr>
      <w:r w:rsidRPr="004F5B0D">
        <w:rPr>
          <w:b/>
        </w:rPr>
        <w:t xml:space="preserve">18. Date of Effectiveness </w:t>
      </w:r>
    </w:p>
    <w:p w:rsidR="004761CA" w:rsidRPr="004F5B0D" w:rsidRDefault="004761CA" w:rsidP="004761CA">
      <w:pPr>
        <w:pBdr>
          <w:top w:val="nil"/>
          <w:left w:val="nil"/>
          <w:bottom w:val="nil"/>
          <w:right w:val="nil"/>
          <w:between w:val="nil"/>
        </w:pBdr>
        <w:spacing w:line="360" w:lineRule="auto"/>
        <w:ind w:left="360"/>
        <w:jc w:val="both"/>
        <w:rPr>
          <w:rFonts w:eastAsia="Cambria"/>
        </w:rPr>
      </w:pPr>
      <w:r w:rsidRPr="004F5B0D">
        <w:rPr>
          <w:rFonts w:eastAsia="Cambria"/>
        </w:rPr>
        <w:t xml:space="preserve">We the undersigned duly authorized for this purpose, have read, understood and committed to carry out above said terms and conditions accordingly and signed the present agreement in the English language in three copies at the office of the Council. </w:t>
      </w:r>
    </w:p>
    <w:p w:rsidR="004761CA" w:rsidRPr="00DB381A" w:rsidRDefault="004761CA" w:rsidP="004761CA">
      <w:pPr>
        <w:ind w:left="360"/>
        <w:jc w:val="both"/>
        <w:rPr>
          <w:rFonts w:eastAsia="Cambria"/>
        </w:rPr>
      </w:pPr>
      <w:r w:rsidRPr="00741AFD">
        <w:rPr>
          <w:noProof/>
          <w:lang w:bidi="ne-NP"/>
        </w:rPr>
        <w:pict>
          <v:rect id="Rectangle 58" o:spid="_x0000_s1026" style="position:absolute;left:0;text-align:left;margin-left:-39pt;margin-top:20.6pt;width:265.25pt;height:156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">
            <v:stroke startarrowwidth="narrow" startarrowlength="short" endarrowwidth="narrow" endarrowlength="short"/>
            <v:textbox inset="2.53958mm,1.2694mm,2.53958mm,1.2694mm">
              <w:txbxContent>
                <w:p w:rsidR="004761CA" w:rsidRDefault="004761CA" w:rsidP="004761CA">
                  <w:pPr>
                    <w:jc w:val="center"/>
                    <w:textDirection w:val="btLr"/>
                  </w:pPr>
                  <w:r>
                    <w:rPr>
                      <w:b/>
                      <w:color w:val="000000"/>
                    </w:rPr>
                    <w:t xml:space="preserve">On behalf of the </w:t>
                  </w:r>
                  <w:r>
                    <w:rPr>
                      <w:rFonts w:ascii="Cambria" w:eastAsia="Cambria" w:hAnsi="Cambria" w:cs="Cambria"/>
                      <w:b/>
                      <w:color w:val="000000"/>
                    </w:rPr>
                    <w:t xml:space="preserve">Team Leader or Expert or Institution </w:t>
                  </w:r>
                </w:p>
                <w:p w:rsidR="004761CA" w:rsidRDefault="004761CA" w:rsidP="004761CA">
                  <w:pPr>
                    <w:textDirection w:val="btLr"/>
                  </w:pPr>
                </w:p>
                <w:p w:rsidR="004761CA" w:rsidRDefault="004761CA" w:rsidP="004761CA">
                  <w:pPr>
                    <w:textDirection w:val="btLr"/>
                  </w:pPr>
                  <w:r>
                    <w:rPr>
                      <w:color w:val="000000"/>
                    </w:rPr>
                    <w:t>Signature and Official Stamp</w:t>
                  </w:r>
                </w:p>
                <w:p w:rsidR="004761CA" w:rsidRDefault="004761CA" w:rsidP="004761CA">
                  <w:pPr>
                    <w:textDirection w:val="btLr"/>
                  </w:pPr>
                </w:p>
                <w:p w:rsidR="004761CA" w:rsidRDefault="004761CA" w:rsidP="004761CA">
                  <w:pPr>
                    <w:textDirection w:val="btLr"/>
                  </w:pPr>
                  <w:r>
                    <w:rPr>
                      <w:color w:val="000000"/>
                    </w:rPr>
                    <w:t>Name:</w:t>
                  </w:r>
                </w:p>
                <w:p w:rsidR="004761CA" w:rsidRDefault="004761CA" w:rsidP="004761CA">
                  <w:pPr>
                    <w:textDirection w:val="btLr"/>
                  </w:pPr>
                </w:p>
                <w:p w:rsidR="004761CA" w:rsidRDefault="004761CA" w:rsidP="004761CA">
                  <w:pPr>
                    <w:textDirection w:val="btLr"/>
                  </w:pPr>
                  <w:r>
                    <w:rPr>
                      <w:color w:val="000000"/>
                    </w:rPr>
                    <w:t>Designation:</w:t>
                  </w:r>
                </w:p>
                <w:p w:rsidR="004761CA" w:rsidRDefault="004761CA" w:rsidP="004761CA">
                  <w:pPr>
                    <w:textDirection w:val="btLr"/>
                  </w:pPr>
                </w:p>
                <w:p w:rsidR="004761CA" w:rsidRDefault="004761CA" w:rsidP="004761CA">
                  <w:pPr>
                    <w:textDirection w:val="btLr"/>
                  </w:pPr>
                  <w:r>
                    <w:rPr>
                      <w:color w:val="000000"/>
                    </w:rPr>
                    <w:t>Date:</w:t>
                  </w:r>
                </w:p>
              </w:txbxContent>
            </v:textbox>
          </v:rect>
        </w:pict>
      </w:r>
      <w:proofErr w:type="gramStart"/>
      <w:r w:rsidRPr="00DB381A">
        <w:rPr>
          <w:rFonts w:eastAsia="Cambria"/>
        </w:rPr>
        <w:t>With best wishes for a successful assignment.</w:t>
      </w:r>
      <w:proofErr w:type="gramEnd"/>
    </w:p>
    <w:p w:rsidR="004761CA" w:rsidRPr="00DB381A" w:rsidRDefault="004761CA" w:rsidP="004761CA">
      <w:pPr>
        <w:spacing w:line="276" w:lineRule="auto"/>
        <w:jc w:val="both"/>
        <w:rPr>
          <w:rFonts w:eastAsia="Cambria"/>
        </w:rPr>
      </w:pPr>
      <w:r w:rsidRPr="00741AFD">
        <w:rPr>
          <w:noProof/>
          <w:lang w:bidi="ne-NP"/>
        </w:rPr>
        <w:pict>
          <v:rect id="Rectangle 59" o:spid="_x0000_s1027" style="position:absolute;left:0;text-align:left;margin-left:234pt;margin-top:6.8pt;width:269.15pt;height:156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">
            <v:stroke startarrowwidth="narrow" startarrowlength="short" endarrowwidth="narrow" endarrowlength="short"/>
            <v:textbox inset="2.53958mm,1.2694mm,2.53958mm,1.2694mm">
              <w:txbxContent>
                <w:p w:rsidR="004761CA" w:rsidRDefault="004761CA" w:rsidP="004761CA">
                  <w:pPr>
                    <w:jc w:val="center"/>
                    <w:textDirection w:val="btLr"/>
                  </w:pPr>
                  <w:r>
                    <w:rPr>
                      <w:b/>
                      <w:color w:val="000000"/>
                    </w:rPr>
                    <w:t>On behalf of the Council</w:t>
                  </w:r>
                </w:p>
                <w:p w:rsidR="004761CA" w:rsidRDefault="004761CA" w:rsidP="004761CA">
                  <w:pPr>
                    <w:textDirection w:val="btLr"/>
                  </w:pPr>
                </w:p>
                <w:p w:rsidR="004761CA" w:rsidRDefault="004761CA" w:rsidP="004761CA">
                  <w:pPr>
                    <w:textDirection w:val="btLr"/>
                  </w:pPr>
                  <w:r>
                    <w:rPr>
                      <w:color w:val="000000"/>
                    </w:rPr>
                    <w:t>Signature and Official Stamp</w:t>
                  </w:r>
                </w:p>
                <w:p w:rsidR="004761CA" w:rsidRDefault="004761CA" w:rsidP="004761CA">
                  <w:pPr>
                    <w:textDirection w:val="btLr"/>
                  </w:pPr>
                </w:p>
                <w:p w:rsidR="004761CA" w:rsidRDefault="004761CA" w:rsidP="004761CA">
                  <w:pPr>
                    <w:textDirection w:val="btLr"/>
                  </w:pPr>
                  <w:r>
                    <w:rPr>
                      <w:color w:val="000000"/>
                    </w:rPr>
                    <w:t>Name:</w:t>
                  </w:r>
                </w:p>
                <w:p w:rsidR="004761CA" w:rsidRDefault="004761CA" w:rsidP="004761CA">
                  <w:pPr>
                    <w:textDirection w:val="btLr"/>
                  </w:pPr>
                </w:p>
                <w:p w:rsidR="004761CA" w:rsidRDefault="004761CA" w:rsidP="004761CA">
                  <w:pPr>
                    <w:textDirection w:val="btLr"/>
                  </w:pPr>
                  <w:r>
                    <w:rPr>
                      <w:color w:val="000000"/>
                    </w:rPr>
                    <w:t>Designation:</w:t>
                  </w:r>
                </w:p>
                <w:p w:rsidR="004761CA" w:rsidRDefault="004761CA" w:rsidP="004761CA">
                  <w:pPr>
                    <w:textDirection w:val="btLr"/>
                  </w:pPr>
                </w:p>
                <w:p w:rsidR="004761CA" w:rsidRDefault="004761CA" w:rsidP="004761CA">
                  <w:pPr>
                    <w:textDirection w:val="btLr"/>
                  </w:pPr>
                  <w:r>
                    <w:rPr>
                      <w:color w:val="000000"/>
                    </w:rPr>
                    <w:t>Date:</w:t>
                  </w:r>
                </w:p>
                <w:p w:rsidR="004761CA" w:rsidRDefault="004761CA" w:rsidP="004761CA">
                  <w:pPr>
                    <w:textDirection w:val="btLr"/>
                  </w:pPr>
                </w:p>
              </w:txbxContent>
            </v:textbox>
          </v:rect>
        </w:pict>
      </w:r>
    </w:p>
    <w:p w:rsidR="004761CA" w:rsidRPr="004F5B0D" w:rsidRDefault="004761CA" w:rsidP="004761CA">
      <w:pPr>
        <w:spacing w:line="276" w:lineRule="auto"/>
        <w:jc w:val="both"/>
        <w:rPr>
          <w:rFonts w:eastAsia="Cambria"/>
        </w:rPr>
      </w:pPr>
      <w:r w:rsidRPr="008B37B3">
        <w:rPr>
          <w:rFonts w:eastAsia="Cambria"/>
        </w:rPr>
        <w:t>On behalf of SWC</w:t>
      </w:r>
      <w:r w:rsidRPr="008B37B3">
        <w:rPr>
          <w:rFonts w:eastAsia="Cambria"/>
        </w:rPr>
        <w:tab/>
      </w:r>
      <w:r w:rsidRPr="008B37B3">
        <w:rPr>
          <w:rFonts w:eastAsia="Cambria"/>
        </w:rPr>
        <w:tab/>
      </w:r>
      <w:r w:rsidRPr="008B37B3">
        <w:rPr>
          <w:rFonts w:eastAsia="Cambria"/>
        </w:rPr>
        <w:tab/>
      </w:r>
      <w:r w:rsidRPr="008B37B3">
        <w:rPr>
          <w:rFonts w:eastAsia="Cambria"/>
        </w:rPr>
        <w:tab/>
      </w:r>
    </w:p>
    <w:p w:rsidR="004761CA" w:rsidRPr="004F5B0D" w:rsidRDefault="004761CA" w:rsidP="004761CA">
      <w:pPr>
        <w:spacing w:line="276" w:lineRule="auto"/>
        <w:jc w:val="both"/>
        <w:rPr>
          <w:rFonts w:eastAsia="Cambria"/>
        </w:rPr>
      </w:pPr>
    </w:p>
    <w:p w:rsidR="004761CA" w:rsidRPr="004F5B0D" w:rsidRDefault="004761CA" w:rsidP="004761CA">
      <w:pPr>
        <w:spacing w:line="276" w:lineRule="auto"/>
        <w:jc w:val="both"/>
        <w:rPr>
          <w:rFonts w:eastAsia="Cambria"/>
        </w:rPr>
      </w:pPr>
    </w:p>
    <w:p w:rsidR="004761CA" w:rsidRPr="004F5B0D" w:rsidRDefault="004761CA" w:rsidP="004761CA">
      <w:pPr>
        <w:spacing w:line="276" w:lineRule="auto"/>
        <w:jc w:val="both"/>
        <w:rPr>
          <w:rFonts w:eastAsia="Cambria"/>
        </w:rPr>
      </w:pPr>
      <w:r w:rsidRPr="004F5B0D">
        <w:rPr>
          <w:rFonts w:eastAsia="Cambria"/>
        </w:rPr>
        <w:t xml:space="preserve">On behalf of INGO </w:t>
      </w:r>
    </w:p>
    <w:p w:rsidR="004761CA" w:rsidRPr="004F5B0D" w:rsidRDefault="004761CA" w:rsidP="004761CA">
      <w:pPr>
        <w:spacing w:line="276" w:lineRule="auto"/>
        <w:jc w:val="both"/>
        <w:rPr>
          <w:rFonts w:eastAsia="Cambria"/>
        </w:rPr>
      </w:pPr>
    </w:p>
    <w:p w:rsidR="004761CA" w:rsidRPr="004F5B0D" w:rsidRDefault="004761CA" w:rsidP="004761CA">
      <w:pPr>
        <w:spacing w:line="276" w:lineRule="auto"/>
        <w:jc w:val="both"/>
      </w:pPr>
    </w:p>
    <w:p w:rsidR="004761CA" w:rsidRPr="004F5B0D" w:rsidRDefault="004761CA" w:rsidP="004761CA">
      <w:pPr>
        <w:spacing w:line="276" w:lineRule="auto"/>
        <w:rPr>
          <w:rFonts w:eastAsia="Cambria"/>
        </w:rPr>
      </w:pPr>
    </w:p>
    <w:p w:rsidR="004761CA" w:rsidRPr="004F5B0D" w:rsidRDefault="004761CA" w:rsidP="004761CA">
      <w:pPr>
        <w:pStyle w:val="Title"/>
        <w:jc w:val="right"/>
        <w:rPr>
          <w:rFonts w:ascii="Times New Roman" w:hAnsi="Times New Roman"/>
          <w:sz w:val="24"/>
          <w:szCs w:val="24"/>
        </w:rPr>
      </w:pPr>
    </w:p>
    <w:p w:rsidR="004761CA" w:rsidRPr="004F5B0D" w:rsidRDefault="004761CA" w:rsidP="004761CA">
      <w:pPr>
        <w:pStyle w:val="Title"/>
        <w:jc w:val="right"/>
        <w:rPr>
          <w:rFonts w:ascii="Times New Roman" w:hAnsi="Times New Roman"/>
          <w:sz w:val="24"/>
          <w:szCs w:val="24"/>
        </w:rPr>
      </w:pPr>
    </w:p>
    <w:p w:rsidR="004761CA" w:rsidRPr="004F5B0D" w:rsidRDefault="004761CA" w:rsidP="004761CA">
      <w:pPr>
        <w:rPr>
          <w:rFonts w:eastAsia="Cambria"/>
          <w:b/>
        </w:rPr>
      </w:pPr>
    </w:p>
    <w:p w:rsidR="004761CA" w:rsidRDefault="004761CA" w:rsidP="004761CA">
      <w:pPr>
        <w:pStyle w:val="Title"/>
        <w:spacing w:line="276" w:lineRule="auto"/>
        <w:jc w:val="right"/>
        <w:rPr>
          <w:rFonts w:ascii="Times New Roman" w:eastAsia="Cambria" w:hAnsi="Times New Roman"/>
          <w:sz w:val="24"/>
          <w:szCs w:val="24"/>
        </w:rPr>
      </w:pPr>
    </w:p>
    <w:p w:rsidR="004761CA" w:rsidRDefault="004761CA" w:rsidP="004761CA">
      <w:pPr>
        <w:pStyle w:val="Title"/>
        <w:spacing w:line="276" w:lineRule="auto"/>
        <w:jc w:val="right"/>
        <w:rPr>
          <w:rFonts w:ascii="Times New Roman" w:eastAsia="Cambria" w:hAnsi="Times New Roman"/>
          <w:sz w:val="24"/>
          <w:szCs w:val="24"/>
        </w:rPr>
      </w:pPr>
    </w:p>
    <w:p w:rsidR="004761CA" w:rsidRDefault="004761CA" w:rsidP="004761CA">
      <w:pPr>
        <w:pStyle w:val="Title"/>
        <w:spacing w:line="276" w:lineRule="auto"/>
        <w:jc w:val="right"/>
        <w:rPr>
          <w:rFonts w:ascii="Times New Roman" w:eastAsia="Cambria" w:hAnsi="Times New Roman"/>
          <w:sz w:val="24"/>
          <w:szCs w:val="24"/>
        </w:rPr>
      </w:pPr>
    </w:p>
    <w:p w:rsidR="004761CA" w:rsidRDefault="004761CA" w:rsidP="004761CA">
      <w:pPr>
        <w:pStyle w:val="Title"/>
        <w:spacing w:line="276" w:lineRule="auto"/>
        <w:jc w:val="right"/>
        <w:rPr>
          <w:rFonts w:ascii="Times New Roman" w:eastAsia="Cambria" w:hAnsi="Times New Roman"/>
          <w:sz w:val="24"/>
          <w:szCs w:val="24"/>
        </w:rPr>
      </w:pPr>
    </w:p>
    <w:p w:rsidR="004761CA" w:rsidRDefault="004761CA" w:rsidP="004761CA">
      <w:pPr>
        <w:pStyle w:val="Title"/>
        <w:spacing w:line="276" w:lineRule="auto"/>
        <w:jc w:val="right"/>
        <w:rPr>
          <w:rFonts w:ascii="Times New Roman" w:eastAsia="Cambria" w:hAnsi="Times New Roman"/>
          <w:sz w:val="24"/>
          <w:szCs w:val="24"/>
        </w:rPr>
      </w:pPr>
    </w:p>
    <w:p w:rsidR="004761CA" w:rsidRDefault="004761CA" w:rsidP="004761CA">
      <w:pPr>
        <w:pStyle w:val="Title"/>
        <w:spacing w:line="276" w:lineRule="auto"/>
        <w:jc w:val="right"/>
        <w:rPr>
          <w:rFonts w:ascii="Times New Roman" w:eastAsia="Cambria" w:hAnsi="Times New Roman"/>
          <w:sz w:val="24"/>
          <w:szCs w:val="24"/>
        </w:rPr>
      </w:pPr>
    </w:p>
    <w:p w:rsidR="004761CA" w:rsidRDefault="004761CA" w:rsidP="004761CA">
      <w:pPr>
        <w:pStyle w:val="Title"/>
        <w:spacing w:line="276" w:lineRule="auto"/>
        <w:jc w:val="right"/>
        <w:rPr>
          <w:rFonts w:ascii="Times New Roman" w:eastAsia="Cambria" w:hAnsi="Times New Roman"/>
          <w:sz w:val="24"/>
          <w:szCs w:val="24"/>
        </w:rPr>
      </w:pPr>
    </w:p>
    <w:p w:rsidR="004761CA" w:rsidRDefault="004761CA" w:rsidP="004761CA">
      <w:pPr>
        <w:pStyle w:val="Title"/>
        <w:spacing w:line="276" w:lineRule="auto"/>
        <w:jc w:val="right"/>
        <w:rPr>
          <w:rFonts w:ascii="Times New Roman" w:eastAsia="Cambria" w:hAnsi="Times New Roman"/>
          <w:sz w:val="24"/>
          <w:szCs w:val="24"/>
        </w:rPr>
      </w:pPr>
    </w:p>
    <w:p w:rsidR="004761CA" w:rsidRDefault="004761CA" w:rsidP="004761CA">
      <w:pPr>
        <w:pStyle w:val="Title"/>
        <w:spacing w:line="276" w:lineRule="auto"/>
        <w:jc w:val="right"/>
        <w:rPr>
          <w:rFonts w:ascii="Times New Roman" w:eastAsia="Cambria" w:hAnsi="Times New Roman"/>
          <w:sz w:val="24"/>
          <w:szCs w:val="24"/>
        </w:rPr>
      </w:pPr>
    </w:p>
    <w:p w:rsidR="004761CA" w:rsidRDefault="004761CA" w:rsidP="004761CA">
      <w:pPr>
        <w:pStyle w:val="Title"/>
        <w:spacing w:line="276" w:lineRule="auto"/>
        <w:jc w:val="right"/>
        <w:rPr>
          <w:rFonts w:ascii="Times New Roman" w:eastAsia="Cambria" w:hAnsi="Times New Roman"/>
          <w:sz w:val="24"/>
          <w:szCs w:val="24"/>
        </w:rPr>
      </w:pPr>
    </w:p>
    <w:p w:rsidR="00FC735B" w:rsidRDefault="00FC735B"/>
    <w:sectPr w:rsidR="00FC735B" w:rsidSect="004761CA">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53863"/>
    <w:multiLevelType w:val="hybridMultilevel"/>
    <w:tmpl w:val="CEAE834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B664D7"/>
    <w:multiLevelType w:val="hybridMultilevel"/>
    <w:tmpl w:val="553AFDEC"/>
    <w:lvl w:ilvl="0" w:tplc="5F000D80">
      <w:start w:val="1"/>
      <w:numFmt w:val="decimal"/>
      <w:lvlText w:val="%1."/>
      <w:lvlJc w:val="left"/>
      <w:pPr>
        <w:ind w:left="720" w:hanging="360"/>
      </w:pPr>
      <w:rPr>
        <w:b/>
        <w:bCs/>
      </w:rPr>
    </w:lvl>
    <w:lvl w:ilvl="1" w:tplc="0409000F">
      <w:start w:val="1"/>
      <w:numFmt w:val="decimal"/>
      <w:lvlText w:val="%2."/>
      <w:lvlJc w:val="left"/>
      <w:pPr>
        <w:ind w:left="1440" w:hanging="360"/>
      </w:pPr>
      <w:rPr>
        <w:rFonts w:hint="default"/>
        <w:b w:val="0"/>
        <w:bCs w:val="0"/>
      </w:rPr>
    </w:lvl>
    <w:lvl w:ilvl="2" w:tplc="FC7CA68C">
      <w:start w:val="1"/>
      <w:numFmt w:val="lowerLetter"/>
      <w:lvlText w:val="(%3)"/>
      <w:lvlJc w:val="left"/>
      <w:pPr>
        <w:ind w:left="2820" w:hanging="84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63FF0"/>
    <w:multiLevelType w:val="hybridMultilevel"/>
    <w:tmpl w:val="73F86B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172641"/>
    <w:multiLevelType w:val="hybridMultilevel"/>
    <w:tmpl w:val="869EF4A0"/>
    <w:lvl w:ilvl="0" w:tplc="5F000D80">
      <w:start w:val="1"/>
      <w:numFmt w:val="decimal"/>
      <w:lvlText w:val="%1."/>
      <w:lvlJc w:val="left"/>
      <w:pPr>
        <w:ind w:left="720" w:hanging="360"/>
      </w:pPr>
      <w:rPr>
        <w:b/>
        <w:bCs/>
      </w:rPr>
    </w:lvl>
    <w:lvl w:ilvl="1" w:tplc="39E46DF0">
      <w:start w:val="1"/>
      <w:numFmt w:val="decimal"/>
      <w:lvlText w:val="%2."/>
      <w:lvlJc w:val="left"/>
      <w:pPr>
        <w:ind w:left="1440" w:hanging="360"/>
      </w:pPr>
      <w:rPr>
        <w:rFonts w:hint="default"/>
        <w:b/>
        <w:bCs/>
      </w:rPr>
    </w:lvl>
    <w:lvl w:ilvl="2" w:tplc="FC7CA68C">
      <w:start w:val="1"/>
      <w:numFmt w:val="lowerLetter"/>
      <w:lvlText w:val="(%3)"/>
      <w:lvlJc w:val="left"/>
      <w:pPr>
        <w:ind w:left="2820" w:hanging="84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BA2C9D"/>
    <w:multiLevelType w:val="multilevel"/>
    <w:tmpl w:val="6838907E"/>
    <w:lvl w:ilvl="0">
      <w:start w:val="2"/>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4F1945B9"/>
    <w:multiLevelType w:val="hybridMultilevel"/>
    <w:tmpl w:val="4F586310"/>
    <w:lvl w:ilvl="0" w:tplc="41BC1AB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699618A"/>
    <w:multiLevelType w:val="multilevel"/>
    <w:tmpl w:val="9230E084"/>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656E7C8C"/>
    <w:multiLevelType w:val="multilevel"/>
    <w:tmpl w:val="B7EE9BFE"/>
    <w:lvl w:ilvl="0">
      <w:start w:val="1"/>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6888777C"/>
    <w:multiLevelType w:val="multilevel"/>
    <w:tmpl w:val="30CA1D34"/>
    <w:lvl w:ilvl="0">
      <w:start w:val="3"/>
      <w:numFmt w:val="decimal"/>
      <w:lvlText w:val="%1"/>
      <w:lvlJc w:val="left"/>
      <w:pPr>
        <w:ind w:left="360" w:hanging="360"/>
      </w:pPr>
      <w:rPr>
        <w:color w:val="333333"/>
      </w:rPr>
    </w:lvl>
    <w:lvl w:ilvl="1">
      <w:start w:val="1"/>
      <w:numFmt w:val="lowerLetter"/>
      <w:lvlText w:val="%2)"/>
      <w:lvlJc w:val="left"/>
      <w:pPr>
        <w:ind w:left="360" w:hanging="360"/>
      </w:pPr>
      <w:rPr>
        <w:color w:val="333333"/>
      </w:rPr>
    </w:lvl>
    <w:lvl w:ilvl="2">
      <w:start w:val="1"/>
      <w:numFmt w:val="decimal"/>
      <w:lvlText w:val="%1.%2.%3"/>
      <w:lvlJc w:val="left"/>
      <w:pPr>
        <w:ind w:left="720" w:hanging="720"/>
      </w:pPr>
      <w:rPr>
        <w:color w:val="333333"/>
      </w:rPr>
    </w:lvl>
    <w:lvl w:ilvl="3">
      <w:start w:val="1"/>
      <w:numFmt w:val="decimal"/>
      <w:lvlText w:val="%1.%2.%3.%4"/>
      <w:lvlJc w:val="left"/>
      <w:pPr>
        <w:ind w:left="1080" w:hanging="1080"/>
      </w:pPr>
      <w:rPr>
        <w:color w:val="333333"/>
      </w:rPr>
    </w:lvl>
    <w:lvl w:ilvl="4">
      <w:start w:val="1"/>
      <w:numFmt w:val="decimal"/>
      <w:lvlText w:val="%1.%2.%3.%4.%5"/>
      <w:lvlJc w:val="left"/>
      <w:pPr>
        <w:ind w:left="1080" w:hanging="1080"/>
      </w:pPr>
      <w:rPr>
        <w:color w:val="333333"/>
      </w:rPr>
    </w:lvl>
    <w:lvl w:ilvl="5">
      <w:start w:val="1"/>
      <w:numFmt w:val="decimal"/>
      <w:lvlText w:val="%1.%2.%3.%4.%5.%6"/>
      <w:lvlJc w:val="left"/>
      <w:pPr>
        <w:ind w:left="1440" w:hanging="1440"/>
      </w:pPr>
      <w:rPr>
        <w:color w:val="333333"/>
      </w:rPr>
    </w:lvl>
    <w:lvl w:ilvl="6">
      <w:start w:val="1"/>
      <w:numFmt w:val="decimal"/>
      <w:lvlText w:val="%1.%2.%3.%4.%5.%6.%7"/>
      <w:lvlJc w:val="left"/>
      <w:pPr>
        <w:ind w:left="1440" w:hanging="1440"/>
      </w:pPr>
      <w:rPr>
        <w:color w:val="333333"/>
      </w:rPr>
    </w:lvl>
    <w:lvl w:ilvl="7">
      <w:start w:val="1"/>
      <w:numFmt w:val="decimal"/>
      <w:lvlText w:val="%1.%2.%3.%4.%5.%6.%7.%8"/>
      <w:lvlJc w:val="left"/>
      <w:pPr>
        <w:ind w:left="1800" w:hanging="1800"/>
      </w:pPr>
      <w:rPr>
        <w:color w:val="333333"/>
      </w:rPr>
    </w:lvl>
    <w:lvl w:ilvl="8">
      <w:start w:val="1"/>
      <w:numFmt w:val="decimal"/>
      <w:lvlText w:val="%1.%2.%3.%4.%5.%6.%7.%8.%9"/>
      <w:lvlJc w:val="left"/>
      <w:pPr>
        <w:ind w:left="1800" w:hanging="1800"/>
      </w:pPr>
      <w:rPr>
        <w:color w:val="333333"/>
      </w:rPr>
    </w:lvl>
  </w:abstractNum>
  <w:abstractNum w:abstractNumId="9">
    <w:nsid w:val="69385C3C"/>
    <w:multiLevelType w:val="multilevel"/>
    <w:tmpl w:val="4A9C8FC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8"/>
  </w:num>
  <w:num w:numId="2">
    <w:abstractNumId w:val="4"/>
  </w:num>
  <w:num w:numId="3">
    <w:abstractNumId w:val="7"/>
  </w:num>
  <w:num w:numId="4">
    <w:abstractNumId w:val="9"/>
  </w:num>
  <w:num w:numId="5">
    <w:abstractNumId w:val="3"/>
  </w:num>
  <w:num w:numId="6">
    <w:abstractNumId w:val="5"/>
  </w:num>
  <w:num w:numId="7">
    <w:abstractNumId w:val="1"/>
  </w:num>
  <w:num w:numId="8">
    <w:abstractNumId w:val="2"/>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compat/>
  <w:rsids>
    <w:rsidRoot w:val="004761CA"/>
    <w:rsid w:val="004761CA"/>
    <w:rsid w:val="00E31673"/>
    <w:rsid w:val="00FC735B"/>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1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761CA"/>
    <w:pPr>
      <w:jc w:val="center"/>
    </w:pPr>
    <w:rPr>
      <w:rFonts w:ascii="Arial" w:hAnsi="Arial"/>
      <w:b/>
      <w:sz w:val="28"/>
      <w:szCs w:val="20"/>
    </w:rPr>
  </w:style>
  <w:style w:type="character" w:customStyle="1" w:styleId="TitleChar">
    <w:name w:val="Title Char"/>
    <w:basedOn w:val="DefaultParagraphFont"/>
    <w:link w:val="Title"/>
    <w:rsid w:val="004761CA"/>
    <w:rPr>
      <w:rFonts w:ascii="Arial" w:eastAsia="Times New Roman" w:hAnsi="Arial" w:cs="Times New Roman"/>
      <w:b/>
      <w:sz w:val="28"/>
      <w:szCs w:val="20"/>
    </w:rPr>
  </w:style>
  <w:style w:type="paragraph" w:styleId="ListParagraph">
    <w:name w:val="List Paragraph"/>
    <w:aliases w:val="Evan Normal,List Paragraph1"/>
    <w:basedOn w:val="Normal"/>
    <w:link w:val="ListParagraphChar"/>
    <w:uiPriority w:val="34"/>
    <w:qFormat/>
    <w:rsid w:val="004761CA"/>
    <w:pPr>
      <w:ind w:left="720"/>
      <w:contextualSpacing/>
    </w:pPr>
  </w:style>
  <w:style w:type="paragraph" w:styleId="Subtitle">
    <w:name w:val="Subtitle"/>
    <w:basedOn w:val="Normal"/>
    <w:next w:val="Normal"/>
    <w:link w:val="SubtitleChar"/>
    <w:rsid w:val="004761CA"/>
    <w:pPr>
      <w:jc w:val="center"/>
    </w:pPr>
    <w:rPr>
      <w:rFonts w:ascii="Arial" w:eastAsia="Arial" w:hAnsi="Arial" w:cs="Arial"/>
      <w:b/>
      <w:sz w:val="26"/>
      <w:szCs w:val="26"/>
      <w:lang w:bidi="ne-NP"/>
    </w:rPr>
  </w:style>
  <w:style w:type="character" w:customStyle="1" w:styleId="SubtitleChar">
    <w:name w:val="Subtitle Char"/>
    <w:basedOn w:val="DefaultParagraphFont"/>
    <w:link w:val="Subtitle"/>
    <w:rsid w:val="004761CA"/>
    <w:rPr>
      <w:rFonts w:ascii="Arial" w:eastAsia="Arial" w:hAnsi="Arial" w:cs="Arial"/>
      <w:b/>
      <w:sz w:val="26"/>
      <w:szCs w:val="26"/>
      <w:lang w:bidi="ne-NP"/>
    </w:rPr>
  </w:style>
  <w:style w:type="character" w:customStyle="1" w:styleId="ListParagraphChar">
    <w:name w:val="List Paragraph Char"/>
    <w:aliases w:val="Evan Normal Char,List Paragraph1 Char"/>
    <w:link w:val="ListParagraph"/>
    <w:uiPriority w:val="34"/>
    <w:locked/>
    <w:rsid w:val="004761C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1491</Words>
  <Characters>8500</Characters>
  <Application>Microsoft Office Word</Application>
  <DocSecurity>0</DocSecurity>
  <Lines>70</Lines>
  <Paragraphs>19</Paragraphs>
  <ScaleCrop>false</ScaleCrop>
  <Company/>
  <LinksUpToDate>false</LinksUpToDate>
  <CharactersWithSpaces>9972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2020-12-23T09:43:00Z</dcterms:created>
  <dcterms:modified xsi:type="dcterms:W3CDTF">2020-12-23T09:43:00Z</dcterms:modified>
</cp:coreProperties>
</file>