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AFCF1" w14:textId="77777777" w:rsidR="00C23DE1" w:rsidRDefault="00C23DE1" w:rsidP="00C23DE1">
      <w:pPr>
        <w:pStyle w:val="Title"/>
        <w:jc w:val="right"/>
        <w:rPr>
          <w:rFonts w:ascii="Times New Roman" w:hAnsi="Times New Roman"/>
          <w:color w:val="333333"/>
          <w:sz w:val="20"/>
          <w:szCs w:val="16"/>
        </w:rPr>
      </w:pPr>
      <w:r>
        <w:rPr>
          <w:rFonts w:ascii="Times New Roman" w:hAnsi="Times New Roman"/>
          <w:color w:val="333333"/>
          <w:sz w:val="20"/>
          <w:szCs w:val="16"/>
        </w:rPr>
        <w:t>Annex 4</w:t>
      </w:r>
      <w:r w:rsidR="001667E0">
        <w:rPr>
          <w:rFonts w:ascii="Times New Roman" w:hAnsi="Times New Roman"/>
          <w:color w:val="333333"/>
          <w:sz w:val="20"/>
          <w:szCs w:val="16"/>
        </w:rPr>
        <w:t>(</w:t>
      </w:r>
      <w:r w:rsidR="001667E0" w:rsidRPr="009F2D50">
        <w:rPr>
          <w:rFonts w:ascii="Times New Roman" w:hAnsi="Times New Roman"/>
          <w:i/>
          <w:iCs/>
          <w:color w:val="333333"/>
          <w:sz w:val="20"/>
          <w:szCs w:val="16"/>
        </w:rPr>
        <w:t>k</w:t>
      </w:r>
      <w:r w:rsidR="009F2D50" w:rsidRPr="009F2D50">
        <w:rPr>
          <w:rFonts w:ascii="Times New Roman" w:hAnsi="Times New Roman"/>
          <w:i/>
          <w:iCs/>
          <w:color w:val="333333"/>
          <w:sz w:val="20"/>
          <w:szCs w:val="16"/>
        </w:rPr>
        <w:t>h</w:t>
      </w:r>
      <w:r w:rsidR="001667E0" w:rsidRPr="009F2D50">
        <w:rPr>
          <w:rFonts w:ascii="Times New Roman" w:hAnsi="Times New Roman"/>
          <w:i/>
          <w:iCs/>
          <w:color w:val="333333"/>
          <w:sz w:val="20"/>
          <w:szCs w:val="16"/>
        </w:rPr>
        <w:t>a</w:t>
      </w:r>
      <w:r w:rsidR="001667E0">
        <w:rPr>
          <w:rFonts w:ascii="Times New Roman" w:hAnsi="Times New Roman"/>
          <w:color w:val="333333"/>
          <w:sz w:val="20"/>
          <w:szCs w:val="16"/>
        </w:rPr>
        <w:t>)</w:t>
      </w:r>
    </w:p>
    <w:p w14:paraId="00E6771B" w14:textId="77777777" w:rsidR="00C23DE1" w:rsidRDefault="00C23DE1" w:rsidP="00C23DE1">
      <w:pPr>
        <w:pStyle w:val="Title"/>
        <w:rPr>
          <w:rFonts w:ascii="Times New Roman" w:hAnsi="Times New Roman"/>
          <w:color w:val="333333"/>
          <w:sz w:val="20"/>
          <w:szCs w:val="16"/>
        </w:rPr>
      </w:pPr>
      <w:r>
        <w:rPr>
          <w:rFonts w:ascii="Times New Roman" w:hAnsi="Times New Roman"/>
          <w:color w:val="333333"/>
          <w:sz w:val="20"/>
          <w:szCs w:val="16"/>
        </w:rPr>
        <w:t>SOCIAL WELFARE COUNCIL (SWC)</w:t>
      </w:r>
    </w:p>
    <w:p w14:paraId="2473FA36" w14:textId="77777777" w:rsidR="00C23DE1" w:rsidRDefault="00C23DE1" w:rsidP="00C23DE1">
      <w:pPr>
        <w:pStyle w:val="Title"/>
        <w:rPr>
          <w:rFonts w:ascii="Times New Roman" w:hAnsi="Times New Roman"/>
          <w:color w:val="333333"/>
          <w:sz w:val="20"/>
        </w:rPr>
      </w:pPr>
      <w:r>
        <w:rPr>
          <w:rFonts w:ascii="Times New Roman" w:hAnsi="Times New Roman"/>
          <w:color w:val="333333"/>
          <w:sz w:val="20"/>
        </w:rPr>
        <w:t>General Scope of Work for Mid Term /Final Evaluation of</w:t>
      </w:r>
    </w:p>
    <w:p w14:paraId="1052B453" w14:textId="2DF9A35D" w:rsidR="00C23DE1" w:rsidRDefault="002D4CF7" w:rsidP="00C23DE1">
      <w:pPr>
        <w:spacing w:before="240"/>
        <w:jc w:val="center"/>
        <w:rPr>
          <w:b/>
          <w:color w:val="333333"/>
          <w:sz w:val="20"/>
          <w:szCs w:val="20"/>
        </w:rPr>
      </w:pPr>
      <w:r>
        <w:rPr>
          <w:b/>
          <w:color w:val="333333"/>
          <w:sz w:val="20"/>
          <w:szCs w:val="20"/>
        </w:rPr>
        <w:t>(Project</w:t>
      </w:r>
      <w:r w:rsidR="00C23DE1">
        <w:rPr>
          <w:b/>
          <w:color w:val="333333"/>
          <w:sz w:val="20"/>
          <w:szCs w:val="20"/>
        </w:rPr>
        <w:t xml:space="preserve"> Name)</w:t>
      </w:r>
    </w:p>
    <w:p w14:paraId="4FDC96CD" w14:textId="77777777" w:rsidR="00C23DE1" w:rsidRDefault="00C23DE1" w:rsidP="00C23DE1">
      <w:pPr>
        <w:jc w:val="center"/>
        <w:rPr>
          <w:b/>
          <w:color w:val="333333"/>
          <w:sz w:val="20"/>
          <w:szCs w:val="20"/>
        </w:rPr>
      </w:pPr>
    </w:p>
    <w:p w14:paraId="5C9212F8" w14:textId="77777777" w:rsidR="00C23DE1" w:rsidRDefault="00C23DE1" w:rsidP="00C23DE1">
      <w:pPr>
        <w:jc w:val="center"/>
        <w:rPr>
          <w:b/>
          <w:color w:val="333333"/>
          <w:sz w:val="20"/>
          <w:szCs w:val="20"/>
        </w:rPr>
      </w:pPr>
      <w:r>
        <w:rPr>
          <w:b/>
          <w:color w:val="333333"/>
          <w:sz w:val="20"/>
          <w:szCs w:val="20"/>
        </w:rPr>
        <w:t>Supported by</w:t>
      </w:r>
    </w:p>
    <w:p w14:paraId="6AEEAA2E" w14:textId="77777777" w:rsidR="00C23DE1" w:rsidRDefault="00C23DE1" w:rsidP="00C23DE1">
      <w:pPr>
        <w:jc w:val="center"/>
        <w:rPr>
          <w:b/>
          <w:color w:val="333333"/>
          <w:sz w:val="20"/>
          <w:szCs w:val="20"/>
        </w:rPr>
      </w:pPr>
      <w:r>
        <w:rPr>
          <w:b/>
          <w:color w:val="333333"/>
          <w:sz w:val="20"/>
          <w:szCs w:val="20"/>
        </w:rPr>
        <w:t>(Name of INGO)</w:t>
      </w:r>
    </w:p>
    <w:p w14:paraId="61038ABD" w14:textId="77777777" w:rsidR="00C23DE1" w:rsidRDefault="00C23DE1" w:rsidP="00C23DE1">
      <w:pPr>
        <w:ind w:left="2880" w:hanging="2880"/>
        <w:rPr>
          <w:b/>
          <w:color w:val="333333"/>
          <w:sz w:val="20"/>
          <w:szCs w:val="20"/>
          <w:u w:val="single"/>
        </w:rPr>
      </w:pPr>
      <w:r>
        <w:rPr>
          <w:b/>
          <w:color w:val="333333"/>
          <w:sz w:val="20"/>
          <w:szCs w:val="20"/>
          <w:u w:val="single"/>
        </w:rPr>
        <w:t>Background</w:t>
      </w:r>
    </w:p>
    <w:p w14:paraId="5FEE6161" w14:textId="0BAE9A5B" w:rsidR="00C23DE1" w:rsidRPr="00C23DE1" w:rsidRDefault="00C23DE1" w:rsidP="00946B8F">
      <w:pPr>
        <w:spacing w:before="240"/>
        <w:jc w:val="both"/>
        <w:rPr>
          <w:b/>
          <w:color w:val="333333"/>
          <w:sz w:val="20"/>
          <w:szCs w:val="20"/>
        </w:rPr>
      </w:pPr>
      <w:r>
        <w:rPr>
          <w:b/>
          <w:color w:val="333333"/>
          <w:sz w:val="20"/>
          <w:szCs w:val="20"/>
        </w:rPr>
        <w:t xml:space="preserve">(Name of </w:t>
      </w:r>
      <w:r w:rsidR="002D4CF7">
        <w:rPr>
          <w:b/>
          <w:color w:val="333333"/>
          <w:sz w:val="20"/>
          <w:szCs w:val="20"/>
        </w:rPr>
        <w:t>INGO)</w:t>
      </w:r>
      <w:r w:rsidR="002D4CF7">
        <w:rPr>
          <w:color w:val="333333"/>
          <w:sz w:val="20"/>
          <w:szCs w:val="20"/>
        </w:rPr>
        <w:t xml:space="preserve"> has</w:t>
      </w:r>
      <w:r>
        <w:rPr>
          <w:color w:val="333333"/>
          <w:sz w:val="20"/>
          <w:szCs w:val="20"/>
        </w:rPr>
        <w:t xml:space="preserve"> been carrying out </w:t>
      </w:r>
      <w:r w:rsidR="009F2D50">
        <w:rPr>
          <w:b/>
          <w:color w:val="333333"/>
          <w:sz w:val="20"/>
          <w:szCs w:val="20"/>
        </w:rPr>
        <w:t>(</w:t>
      </w:r>
      <w:r>
        <w:rPr>
          <w:b/>
          <w:color w:val="333333"/>
          <w:sz w:val="20"/>
          <w:szCs w:val="20"/>
        </w:rPr>
        <w:t xml:space="preserve">Project </w:t>
      </w:r>
      <w:r w:rsidR="002D4CF7">
        <w:rPr>
          <w:b/>
          <w:color w:val="333333"/>
          <w:sz w:val="20"/>
          <w:szCs w:val="20"/>
        </w:rPr>
        <w:t>Name)</w:t>
      </w:r>
      <w:r w:rsidR="002D4CF7">
        <w:rPr>
          <w:color w:val="333333"/>
          <w:sz w:val="20"/>
          <w:szCs w:val="20"/>
        </w:rPr>
        <w:t xml:space="preserve"> as</w:t>
      </w:r>
      <w:r>
        <w:rPr>
          <w:color w:val="333333"/>
          <w:sz w:val="20"/>
          <w:szCs w:val="20"/>
        </w:rPr>
        <w:t xml:space="preserve"> per the general and project agreement signed with the Social Welfare Council (SWC). This TOR is designed for evaluating the project as per the Project Agreement signed between/among the Social Welfare Council (SWC</w:t>
      </w:r>
      <w:r w:rsidR="002D4CF7">
        <w:rPr>
          <w:color w:val="333333"/>
          <w:sz w:val="20"/>
          <w:szCs w:val="20"/>
        </w:rPr>
        <w:t>), (INGO</w:t>
      </w:r>
      <w:r w:rsidR="009F2D50">
        <w:rPr>
          <w:color w:val="333333"/>
          <w:sz w:val="20"/>
          <w:szCs w:val="20"/>
        </w:rPr>
        <w:t>)</w:t>
      </w:r>
      <w:r>
        <w:rPr>
          <w:color w:val="333333"/>
          <w:sz w:val="20"/>
          <w:szCs w:val="20"/>
        </w:rPr>
        <w:t xml:space="preserve"> </w:t>
      </w:r>
      <w:r w:rsidR="002D4CF7">
        <w:rPr>
          <w:color w:val="333333"/>
          <w:sz w:val="20"/>
          <w:szCs w:val="20"/>
        </w:rPr>
        <w:t>and (NGO</w:t>
      </w:r>
      <w:r w:rsidR="009F2D50">
        <w:rPr>
          <w:color w:val="333333"/>
          <w:sz w:val="20"/>
          <w:szCs w:val="20"/>
        </w:rPr>
        <w:t>)</w:t>
      </w:r>
      <w:r>
        <w:rPr>
          <w:color w:val="333333"/>
          <w:sz w:val="20"/>
          <w:szCs w:val="20"/>
        </w:rPr>
        <w:t xml:space="preserve"> </w:t>
      </w:r>
      <w:r w:rsidR="002D4CF7">
        <w:rPr>
          <w:color w:val="333333"/>
          <w:sz w:val="20"/>
          <w:szCs w:val="20"/>
        </w:rPr>
        <w:t>on(date).</w:t>
      </w:r>
    </w:p>
    <w:p w14:paraId="571AB595" w14:textId="77777777" w:rsidR="00C23DE1" w:rsidRDefault="00C23DE1" w:rsidP="00C23DE1">
      <w:pPr>
        <w:pStyle w:val="BodyTextIndent3"/>
        <w:rPr>
          <w:color w:val="333333"/>
          <w:sz w:val="20"/>
          <w:szCs w:val="20"/>
        </w:rPr>
      </w:pPr>
    </w:p>
    <w:p w14:paraId="36B4EBD2" w14:textId="77777777" w:rsidR="00C23DE1" w:rsidRDefault="00C23DE1" w:rsidP="00C23DE1">
      <w:pPr>
        <w:numPr>
          <w:ilvl w:val="0"/>
          <w:numId w:val="1"/>
        </w:numPr>
        <w:ind w:left="360"/>
        <w:jc w:val="both"/>
        <w:rPr>
          <w:b/>
          <w:color w:val="333333"/>
          <w:sz w:val="20"/>
          <w:szCs w:val="20"/>
        </w:rPr>
      </w:pPr>
      <w:r>
        <w:rPr>
          <w:b/>
          <w:color w:val="333333"/>
          <w:sz w:val="20"/>
          <w:szCs w:val="20"/>
        </w:rPr>
        <w:t>Name of the Project:</w:t>
      </w:r>
    </w:p>
    <w:p w14:paraId="55C7B732" w14:textId="77777777" w:rsidR="00C23DE1" w:rsidRDefault="00C23DE1" w:rsidP="00C23DE1">
      <w:pPr>
        <w:numPr>
          <w:ilvl w:val="0"/>
          <w:numId w:val="1"/>
        </w:numPr>
        <w:ind w:left="360"/>
        <w:rPr>
          <w:b/>
          <w:color w:val="333333"/>
          <w:sz w:val="20"/>
          <w:szCs w:val="20"/>
        </w:rPr>
      </w:pPr>
      <w:r>
        <w:rPr>
          <w:b/>
          <w:color w:val="333333"/>
          <w:sz w:val="20"/>
          <w:szCs w:val="20"/>
        </w:rPr>
        <w:t>Period of Project Effectiveness:</w:t>
      </w:r>
    </w:p>
    <w:p w14:paraId="69CBE62F" w14:textId="7AA7CAAC" w:rsidR="00C23DE1" w:rsidRDefault="00C23DE1" w:rsidP="00C23DE1">
      <w:pPr>
        <w:numPr>
          <w:ilvl w:val="0"/>
          <w:numId w:val="1"/>
        </w:numPr>
        <w:ind w:left="360"/>
        <w:jc w:val="both"/>
        <w:rPr>
          <w:b/>
          <w:color w:val="333333"/>
          <w:sz w:val="20"/>
          <w:szCs w:val="20"/>
        </w:rPr>
      </w:pPr>
      <w:r>
        <w:rPr>
          <w:b/>
          <w:color w:val="333333"/>
          <w:sz w:val="20"/>
          <w:szCs w:val="20"/>
        </w:rPr>
        <w:t xml:space="preserve">Name of the Partner NGO/s </w:t>
      </w:r>
      <w:r w:rsidR="002D4CF7">
        <w:rPr>
          <w:b/>
          <w:color w:val="333333"/>
          <w:sz w:val="20"/>
          <w:szCs w:val="20"/>
        </w:rPr>
        <w:t>and Project</w:t>
      </w:r>
      <w:r>
        <w:rPr>
          <w:b/>
          <w:color w:val="333333"/>
          <w:sz w:val="20"/>
          <w:szCs w:val="20"/>
        </w:rPr>
        <w:t xml:space="preserve"> Location/s: (District where the project have been implemented</w:t>
      </w:r>
    </w:p>
    <w:p w14:paraId="4E4A7DED" w14:textId="5A115676" w:rsidR="00C23DE1" w:rsidRDefault="00C23DE1" w:rsidP="00C23DE1">
      <w:pPr>
        <w:numPr>
          <w:ilvl w:val="0"/>
          <w:numId w:val="1"/>
        </w:numPr>
        <w:ind w:left="360"/>
        <w:jc w:val="both"/>
        <w:rPr>
          <w:b/>
          <w:color w:val="333333"/>
          <w:sz w:val="20"/>
          <w:szCs w:val="20"/>
        </w:rPr>
      </w:pPr>
      <w:r>
        <w:rPr>
          <w:b/>
          <w:color w:val="333333"/>
          <w:sz w:val="20"/>
          <w:szCs w:val="20"/>
        </w:rPr>
        <w:t xml:space="preserve">Total budget of the </w:t>
      </w:r>
      <w:r w:rsidR="002D4CF7">
        <w:rPr>
          <w:b/>
          <w:color w:val="333333"/>
          <w:sz w:val="20"/>
          <w:szCs w:val="20"/>
        </w:rPr>
        <w:t>project:</w:t>
      </w:r>
      <w:r>
        <w:rPr>
          <w:b/>
          <w:color w:val="333333"/>
          <w:sz w:val="20"/>
          <w:szCs w:val="20"/>
        </w:rPr>
        <w:t xml:space="preserve"> </w:t>
      </w:r>
      <w:r w:rsidR="002D4CF7">
        <w:rPr>
          <w:b/>
          <w:color w:val="333333"/>
          <w:sz w:val="20"/>
          <w:szCs w:val="20"/>
        </w:rPr>
        <w:t>(NPR</w:t>
      </w:r>
      <w:r>
        <w:rPr>
          <w:b/>
          <w:color w:val="333333"/>
          <w:sz w:val="20"/>
          <w:szCs w:val="20"/>
        </w:rPr>
        <w:t xml:space="preserve">/ </w:t>
      </w:r>
      <w:r w:rsidR="002D4CF7">
        <w:rPr>
          <w:b/>
          <w:color w:val="333333"/>
          <w:sz w:val="20"/>
          <w:szCs w:val="20"/>
        </w:rPr>
        <w:t>USD)</w:t>
      </w:r>
      <w:r>
        <w:rPr>
          <w:b/>
          <w:color w:val="333333"/>
          <w:sz w:val="20"/>
          <w:szCs w:val="20"/>
        </w:rPr>
        <w:t xml:space="preserve"> </w:t>
      </w:r>
    </w:p>
    <w:p w14:paraId="1ACDD9AC" w14:textId="77777777" w:rsidR="00C23DE1" w:rsidRDefault="00C23DE1" w:rsidP="00CE1A71">
      <w:pPr>
        <w:pStyle w:val="BodyTextIndent"/>
        <w:ind w:firstLine="0"/>
        <w:rPr>
          <w:rFonts w:ascii="Times New Roman" w:hAnsi="Times New Roman"/>
          <w:b/>
          <w:color w:val="333333"/>
          <w:sz w:val="20"/>
          <w:szCs w:val="16"/>
        </w:rPr>
      </w:pPr>
      <w:r>
        <w:rPr>
          <w:rFonts w:ascii="Times New Roman" w:hAnsi="Times New Roman"/>
          <w:b/>
          <w:color w:val="333333"/>
          <w:sz w:val="20"/>
        </w:rPr>
        <w:t xml:space="preserve">5.     </w:t>
      </w:r>
      <w:r w:rsidR="009F2D50">
        <w:rPr>
          <w:rFonts w:ascii="Times New Roman" w:hAnsi="Times New Roman"/>
          <w:b/>
          <w:color w:val="333333"/>
          <w:sz w:val="20"/>
          <w:szCs w:val="16"/>
        </w:rPr>
        <w:t>P</w:t>
      </w:r>
      <w:r>
        <w:rPr>
          <w:rFonts w:ascii="Times New Roman" w:hAnsi="Times New Roman"/>
          <w:b/>
          <w:color w:val="333333"/>
          <w:sz w:val="20"/>
          <w:szCs w:val="16"/>
        </w:rPr>
        <w:t>roject thematic areas:</w:t>
      </w:r>
    </w:p>
    <w:p w14:paraId="66245687" w14:textId="77777777" w:rsidR="00C23DE1" w:rsidRDefault="00C23DE1" w:rsidP="00CE1A71">
      <w:pPr>
        <w:pStyle w:val="BodyTextIndent"/>
        <w:ind w:firstLine="0"/>
        <w:rPr>
          <w:rFonts w:ascii="Times New Roman" w:hAnsi="Times New Roman"/>
          <w:b/>
          <w:bCs/>
          <w:color w:val="333333"/>
          <w:sz w:val="20"/>
          <w:szCs w:val="16"/>
        </w:rPr>
      </w:pPr>
      <w:r>
        <w:rPr>
          <w:rFonts w:ascii="Times New Roman" w:hAnsi="Times New Roman"/>
          <w:b/>
          <w:bCs/>
          <w:color w:val="333333"/>
          <w:sz w:val="20"/>
          <w:szCs w:val="16"/>
        </w:rPr>
        <w:t>6.</w:t>
      </w:r>
      <w:r w:rsidR="00CE1A71">
        <w:rPr>
          <w:rFonts w:ascii="Times New Roman" w:hAnsi="Times New Roman"/>
          <w:b/>
          <w:bCs/>
          <w:color w:val="333333"/>
          <w:sz w:val="20"/>
          <w:szCs w:val="16"/>
        </w:rPr>
        <w:t xml:space="preserve">   </w:t>
      </w:r>
      <w:r>
        <w:rPr>
          <w:rFonts w:ascii="Times New Roman" w:hAnsi="Times New Roman"/>
          <w:b/>
          <w:bCs/>
          <w:color w:val="333333"/>
          <w:sz w:val="20"/>
          <w:szCs w:val="16"/>
        </w:rPr>
        <w:t xml:space="preserve"> Objectives of the project:</w:t>
      </w:r>
    </w:p>
    <w:p w14:paraId="1B1857FB" w14:textId="77777777" w:rsidR="00C23DE1" w:rsidRDefault="00C23DE1" w:rsidP="00CE1A71">
      <w:pPr>
        <w:pStyle w:val="BodyTextIndent"/>
        <w:ind w:firstLine="0"/>
        <w:rPr>
          <w:rFonts w:ascii="Times New Roman" w:hAnsi="Times New Roman"/>
          <w:b/>
          <w:bCs/>
          <w:color w:val="333333"/>
          <w:sz w:val="20"/>
          <w:szCs w:val="16"/>
        </w:rPr>
      </w:pPr>
      <w:r>
        <w:rPr>
          <w:rFonts w:ascii="Times New Roman" w:hAnsi="Times New Roman"/>
          <w:b/>
          <w:bCs/>
          <w:color w:val="333333"/>
          <w:sz w:val="20"/>
          <w:szCs w:val="16"/>
        </w:rPr>
        <w:t xml:space="preserve">7. </w:t>
      </w:r>
      <w:r w:rsidR="00CE1A71">
        <w:rPr>
          <w:rFonts w:ascii="Times New Roman" w:hAnsi="Times New Roman"/>
          <w:b/>
          <w:bCs/>
          <w:color w:val="333333"/>
          <w:sz w:val="20"/>
          <w:szCs w:val="16"/>
        </w:rPr>
        <w:t xml:space="preserve">    </w:t>
      </w:r>
      <w:r>
        <w:rPr>
          <w:rFonts w:ascii="Times New Roman" w:hAnsi="Times New Roman"/>
          <w:b/>
          <w:bCs/>
          <w:color w:val="333333"/>
          <w:sz w:val="20"/>
          <w:szCs w:val="16"/>
        </w:rPr>
        <w:t>Project thematic areas</w:t>
      </w:r>
      <w:r w:rsidR="009F2D50">
        <w:rPr>
          <w:rFonts w:ascii="Times New Roman" w:hAnsi="Times New Roman"/>
          <w:b/>
          <w:bCs/>
          <w:color w:val="333333"/>
          <w:sz w:val="20"/>
          <w:szCs w:val="16"/>
        </w:rPr>
        <w:t>/activities</w:t>
      </w:r>
      <w:r>
        <w:rPr>
          <w:rFonts w:ascii="Times New Roman" w:hAnsi="Times New Roman"/>
          <w:b/>
          <w:bCs/>
          <w:color w:val="333333"/>
          <w:sz w:val="20"/>
          <w:szCs w:val="16"/>
        </w:rPr>
        <w:t xml:space="preserve">: </w:t>
      </w:r>
    </w:p>
    <w:p w14:paraId="0FF3F0FC" w14:textId="77777777" w:rsidR="00C23DE1" w:rsidRDefault="00C23DE1" w:rsidP="00C23DE1">
      <w:pPr>
        <w:jc w:val="both"/>
        <w:rPr>
          <w:b/>
          <w:color w:val="333333"/>
          <w:sz w:val="20"/>
          <w:szCs w:val="20"/>
        </w:rPr>
      </w:pPr>
      <w:r>
        <w:rPr>
          <w:b/>
          <w:color w:val="333333"/>
          <w:sz w:val="20"/>
          <w:szCs w:val="20"/>
        </w:rPr>
        <w:t>8.</w:t>
      </w:r>
      <w:r w:rsidR="00CE1A71">
        <w:rPr>
          <w:b/>
          <w:color w:val="333333"/>
          <w:sz w:val="20"/>
          <w:szCs w:val="20"/>
        </w:rPr>
        <w:t xml:space="preserve">   </w:t>
      </w:r>
      <w:r>
        <w:rPr>
          <w:b/>
          <w:color w:val="333333"/>
          <w:sz w:val="20"/>
          <w:szCs w:val="20"/>
        </w:rPr>
        <w:t xml:space="preserve"> Mid-Term/Final Project Evaluation Objectives</w:t>
      </w:r>
    </w:p>
    <w:p w14:paraId="1C709AE3" w14:textId="77777777" w:rsidR="00C23DE1" w:rsidRDefault="00C23DE1" w:rsidP="00C23DE1">
      <w:pPr>
        <w:jc w:val="both"/>
        <w:rPr>
          <w:color w:val="333333"/>
          <w:sz w:val="20"/>
          <w:szCs w:val="20"/>
        </w:rPr>
      </w:pPr>
      <w:r>
        <w:rPr>
          <w:color w:val="333333"/>
          <w:sz w:val="20"/>
          <w:szCs w:val="20"/>
        </w:rPr>
        <w:t xml:space="preserve">The objectives of </w:t>
      </w:r>
      <w:r w:rsidR="009F2D50">
        <w:rPr>
          <w:color w:val="333333"/>
          <w:sz w:val="20"/>
          <w:szCs w:val="20"/>
        </w:rPr>
        <w:t>the project evaluation are to-</w:t>
      </w:r>
    </w:p>
    <w:p w14:paraId="26F2B7CE" w14:textId="77777777" w:rsidR="00C23DE1" w:rsidRDefault="009F2D50" w:rsidP="00946B8F">
      <w:pPr>
        <w:numPr>
          <w:ilvl w:val="0"/>
          <w:numId w:val="2"/>
        </w:numPr>
        <w:jc w:val="both"/>
        <w:rPr>
          <w:color w:val="333333"/>
          <w:sz w:val="20"/>
          <w:szCs w:val="20"/>
        </w:rPr>
      </w:pPr>
      <w:r>
        <w:rPr>
          <w:color w:val="333333"/>
          <w:sz w:val="20"/>
          <w:szCs w:val="20"/>
        </w:rPr>
        <w:t>explore the level of progress/changes made by the project and analyze the extent to which the achievements have supported the program goals and their objectives,</w:t>
      </w:r>
    </w:p>
    <w:p w14:paraId="48821C4C" w14:textId="77777777" w:rsidR="009F2D50" w:rsidRPr="009F2D50" w:rsidRDefault="009F2D50" w:rsidP="00946B8F">
      <w:pPr>
        <w:numPr>
          <w:ilvl w:val="0"/>
          <w:numId w:val="2"/>
        </w:numPr>
        <w:jc w:val="both"/>
        <w:rPr>
          <w:color w:val="333333"/>
          <w:sz w:val="20"/>
          <w:szCs w:val="20"/>
        </w:rPr>
      </w:pPr>
      <w:r>
        <w:rPr>
          <w:color w:val="333333"/>
          <w:sz w:val="20"/>
          <w:szCs w:val="20"/>
        </w:rPr>
        <w:t xml:space="preserve">evaluate the contribution made by the project for government's plans and policies, </w:t>
      </w:r>
    </w:p>
    <w:p w14:paraId="42846DDF" w14:textId="77777777" w:rsidR="00C23DE1" w:rsidRDefault="009F2D50" w:rsidP="00946B8F">
      <w:pPr>
        <w:numPr>
          <w:ilvl w:val="0"/>
          <w:numId w:val="2"/>
        </w:numPr>
        <w:jc w:val="both"/>
        <w:rPr>
          <w:color w:val="333333"/>
          <w:sz w:val="20"/>
          <w:szCs w:val="20"/>
        </w:rPr>
      </w:pPr>
      <w:r>
        <w:rPr>
          <w:color w:val="333333"/>
          <w:sz w:val="20"/>
          <w:szCs w:val="20"/>
        </w:rPr>
        <w:t>evaluate the project effectiveness -- longitudinal effect and continuity of the project activities/services as well as the scope and extent of the institutionalization of the project,</w:t>
      </w:r>
    </w:p>
    <w:p w14:paraId="6D77CAD1" w14:textId="77777777" w:rsidR="00C23DE1" w:rsidRDefault="009F2D50" w:rsidP="00946B8F">
      <w:pPr>
        <w:numPr>
          <w:ilvl w:val="0"/>
          <w:numId w:val="2"/>
        </w:numPr>
        <w:jc w:val="both"/>
        <w:rPr>
          <w:color w:val="333333"/>
          <w:sz w:val="20"/>
          <w:szCs w:val="20"/>
        </w:rPr>
      </w:pPr>
      <w:r>
        <w:rPr>
          <w:color w:val="333333"/>
          <w:sz w:val="20"/>
          <w:szCs w:val="20"/>
        </w:rPr>
        <w:t>explore the cost effectiveness of the project activities,</w:t>
      </w:r>
    </w:p>
    <w:p w14:paraId="27ACA6B8" w14:textId="77777777" w:rsidR="00C23DE1" w:rsidRDefault="009F2D50" w:rsidP="00946B8F">
      <w:pPr>
        <w:numPr>
          <w:ilvl w:val="0"/>
          <w:numId w:val="2"/>
        </w:numPr>
        <w:jc w:val="both"/>
        <w:rPr>
          <w:color w:val="333333"/>
          <w:sz w:val="20"/>
          <w:szCs w:val="20"/>
        </w:rPr>
      </w:pPr>
      <w:r>
        <w:rPr>
          <w:color w:val="333333"/>
          <w:sz w:val="20"/>
          <w:szCs w:val="20"/>
        </w:rPr>
        <w:t>identify the target and level of achievements as specified in the project agreement,</w:t>
      </w:r>
    </w:p>
    <w:p w14:paraId="25849ED0" w14:textId="77777777" w:rsidR="00C23DE1" w:rsidRDefault="009F2D50" w:rsidP="00946B8F">
      <w:pPr>
        <w:numPr>
          <w:ilvl w:val="0"/>
          <w:numId w:val="2"/>
        </w:numPr>
        <w:jc w:val="both"/>
        <w:rPr>
          <w:color w:val="333333"/>
          <w:sz w:val="20"/>
          <w:szCs w:val="20"/>
        </w:rPr>
      </w:pPr>
      <w:r>
        <w:rPr>
          <w:color w:val="333333"/>
          <w:sz w:val="20"/>
          <w:szCs w:val="20"/>
        </w:rPr>
        <w:t>explore the coordination between the concerned local government / line agencies in the project districts,</w:t>
      </w:r>
    </w:p>
    <w:p w14:paraId="6BCD4D5A" w14:textId="77777777" w:rsidR="00C23DE1" w:rsidRDefault="009F2D50" w:rsidP="00946B8F">
      <w:pPr>
        <w:numPr>
          <w:ilvl w:val="0"/>
          <w:numId w:val="2"/>
        </w:numPr>
        <w:jc w:val="both"/>
        <w:rPr>
          <w:color w:val="333333"/>
          <w:sz w:val="20"/>
          <w:szCs w:val="20"/>
        </w:rPr>
      </w:pPr>
      <w:r>
        <w:rPr>
          <w:color w:val="333333"/>
          <w:sz w:val="20"/>
          <w:szCs w:val="20"/>
        </w:rPr>
        <w:t xml:space="preserve">find out the income and expenditure in compliance with the project agreement and proportion of programmatic and administrative cost incurred by the project,  </w:t>
      </w:r>
    </w:p>
    <w:p w14:paraId="3E1D73F3" w14:textId="77777777" w:rsidR="00C23DE1" w:rsidRDefault="009F2D50" w:rsidP="00946B8F">
      <w:pPr>
        <w:numPr>
          <w:ilvl w:val="0"/>
          <w:numId w:val="2"/>
        </w:numPr>
        <w:jc w:val="both"/>
        <w:rPr>
          <w:color w:val="333333"/>
          <w:sz w:val="20"/>
          <w:szCs w:val="20"/>
        </w:rPr>
      </w:pPr>
      <w:r>
        <w:rPr>
          <w:color w:val="333333"/>
          <w:sz w:val="20"/>
          <w:szCs w:val="20"/>
        </w:rPr>
        <w:t>examine the financial regul</w:t>
      </w:r>
      <w:r w:rsidR="00FD496E">
        <w:rPr>
          <w:color w:val="333333"/>
          <w:sz w:val="20"/>
          <w:szCs w:val="20"/>
        </w:rPr>
        <w:t>arities/</w:t>
      </w:r>
      <w:r>
        <w:rPr>
          <w:color w:val="333333"/>
          <w:sz w:val="20"/>
          <w:szCs w:val="20"/>
        </w:rPr>
        <w:t>disciplines in accordance with the prevailing rules and regulations and fix assets purchased in duty free privileges and locally, and</w:t>
      </w:r>
    </w:p>
    <w:p w14:paraId="0AF60DAB" w14:textId="77777777" w:rsidR="00C23DE1" w:rsidRDefault="009F2D50" w:rsidP="00946B8F">
      <w:pPr>
        <w:numPr>
          <w:ilvl w:val="0"/>
          <w:numId w:val="2"/>
        </w:numPr>
        <w:jc w:val="both"/>
        <w:rPr>
          <w:color w:val="333333"/>
          <w:sz w:val="20"/>
          <w:szCs w:val="20"/>
        </w:rPr>
      </w:pPr>
      <w:r>
        <w:rPr>
          <w:color w:val="333333"/>
          <w:sz w:val="20"/>
          <w:szCs w:val="20"/>
        </w:rPr>
        <w:t>assess the good lessons to be replicated in other projects and aspects to be improved in the days ahead.</w:t>
      </w:r>
    </w:p>
    <w:p w14:paraId="1C770B2D" w14:textId="77777777" w:rsidR="00C23DE1" w:rsidRDefault="00C23DE1" w:rsidP="00C23DE1">
      <w:pPr>
        <w:ind w:left="600" w:hanging="600"/>
        <w:jc w:val="both"/>
        <w:rPr>
          <w:b/>
          <w:bCs/>
          <w:color w:val="333333"/>
          <w:sz w:val="20"/>
          <w:szCs w:val="20"/>
        </w:rPr>
      </w:pPr>
      <w:r>
        <w:rPr>
          <w:b/>
          <w:bCs/>
          <w:color w:val="333333"/>
          <w:sz w:val="20"/>
          <w:szCs w:val="20"/>
        </w:rPr>
        <w:tab/>
        <w:t>8.1 Based on the above said evaluation objectives, the team will categorically concentrate on the assessment of the following issues:</w:t>
      </w:r>
    </w:p>
    <w:p w14:paraId="1DF47DB7" w14:textId="77777777" w:rsidR="00C23DE1" w:rsidRDefault="00C23DE1" w:rsidP="00C23DE1">
      <w:pPr>
        <w:numPr>
          <w:ilvl w:val="1"/>
          <w:numId w:val="3"/>
        </w:numPr>
        <w:tabs>
          <w:tab w:val="clear" w:pos="1680"/>
          <w:tab w:val="left" w:pos="1350"/>
          <w:tab w:val="left" w:pos="1440"/>
        </w:tabs>
        <w:ind w:left="1260" w:hanging="270"/>
        <w:jc w:val="both"/>
        <w:rPr>
          <w:color w:val="333333"/>
          <w:sz w:val="20"/>
          <w:szCs w:val="20"/>
        </w:rPr>
      </w:pPr>
      <w:r>
        <w:rPr>
          <w:color w:val="333333"/>
          <w:sz w:val="20"/>
          <w:szCs w:val="20"/>
        </w:rPr>
        <w:t>Community/social/public auditing practices in the project areas.</w:t>
      </w:r>
    </w:p>
    <w:p w14:paraId="47878A14" w14:textId="77777777" w:rsidR="00C23DE1" w:rsidRDefault="00C23DE1" w:rsidP="00C23DE1">
      <w:pPr>
        <w:numPr>
          <w:ilvl w:val="1"/>
          <w:numId w:val="3"/>
        </w:numPr>
        <w:tabs>
          <w:tab w:val="clear" w:pos="1680"/>
          <w:tab w:val="left" w:pos="1350"/>
          <w:tab w:val="left" w:pos="1440"/>
        </w:tabs>
        <w:ind w:left="1260" w:hanging="270"/>
        <w:jc w:val="both"/>
        <w:rPr>
          <w:color w:val="333333"/>
          <w:sz w:val="20"/>
          <w:szCs w:val="20"/>
        </w:rPr>
      </w:pPr>
      <w:r>
        <w:rPr>
          <w:color w:val="333333"/>
          <w:sz w:val="20"/>
          <w:szCs w:val="20"/>
        </w:rPr>
        <w:t>I/NGO/project’s coordination mechanism with local bodies and other line agencies.</w:t>
      </w:r>
    </w:p>
    <w:p w14:paraId="35C90EBD" w14:textId="77777777" w:rsidR="00C23DE1" w:rsidRDefault="00C23DE1" w:rsidP="00C23DE1">
      <w:pPr>
        <w:numPr>
          <w:ilvl w:val="1"/>
          <w:numId w:val="3"/>
        </w:numPr>
        <w:tabs>
          <w:tab w:val="clear" w:pos="1680"/>
          <w:tab w:val="left" w:pos="1350"/>
          <w:tab w:val="left" w:pos="1440"/>
        </w:tabs>
        <w:ind w:left="1260" w:hanging="270"/>
        <w:jc w:val="both"/>
        <w:rPr>
          <w:color w:val="333333"/>
          <w:sz w:val="20"/>
          <w:szCs w:val="20"/>
        </w:rPr>
      </w:pPr>
      <w:r>
        <w:rPr>
          <w:color w:val="333333"/>
          <w:sz w:val="20"/>
          <w:szCs w:val="20"/>
        </w:rPr>
        <w:t>Level of public/community participation</w:t>
      </w:r>
    </w:p>
    <w:p w14:paraId="7D472A98" w14:textId="77777777" w:rsidR="00C23DE1" w:rsidRDefault="00C23DE1" w:rsidP="00C23DE1">
      <w:pPr>
        <w:numPr>
          <w:ilvl w:val="1"/>
          <w:numId w:val="3"/>
        </w:numPr>
        <w:tabs>
          <w:tab w:val="clear" w:pos="1680"/>
          <w:tab w:val="left" w:pos="1350"/>
          <w:tab w:val="left" w:pos="1440"/>
        </w:tabs>
        <w:ind w:left="1260" w:hanging="270"/>
        <w:jc w:val="both"/>
        <w:rPr>
          <w:color w:val="333333"/>
          <w:sz w:val="20"/>
          <w:szCs w:val="20"/>
        </w:rPr>
      </w:pPr>
      <w:r>
        <w:rPr>
          <w:color w:val="333333"/>
          <w:sz w:val="20"/>
          <w:szCs w:val="20"/>
        </w:rPr>
        <w:t xml:space="preserve">The extent of social inclusion in the project implementation. </w:t>
      </w:r>
    </w:p>
    <w:p w14:paraId="2E3A036E" w14:textId="77777777" w:rsidR="00C23DE1" w:rsidRDefault="00C23DE1" w:rsidP="00C23DE1">
      <w:pPr>
        <w:numPr>
          <w:ilvl w:val="1"/>
          <w:numId w:val="3"/>
        </w:numPr>
        <w:tabs>
          <w:tab w:val="clear" w:pos="1680"/>
          <w:tab w:val="left" w:pos="1350"/>
          <w:tab w:val="left" w:pos="1440"/>
        </w:tabs>
        <w:ind w:left="1260" w:hanging="270"/>
        <w:jc w:val="both"/>
        <w:rPr>
          <w:color w:val="333333"/>
          <w:sz w:val="20"/>
          <w:szCs w:val="20"/>
        </w:rPr>
      </w:pPr>
      <w:r>
        <w:rPr>
          <w:color w:val="333333"/>
          <w:sz w:val="20"/>
          <w:szCs w:val="20"/>
        </w:rPr>
        <w:t>Impact of the project in the community/changes brought by project in the community.</w:t>
      </w:r>
    </w:p>
    <w:p w14:paraId="02A25055" w14:textId="77777777" w:rsidR="00C23DE1" w:rsidRDefault="00C23DE1" w:rsidP="00C23DE1">
      <w:pPr>
        <w:numPr>
          <w:ilvl w:val="1"/>
          <w:numId w:val="3"/>
        </w:numPr>
        <w:tabs>
          <w:tab w:val="clear" w:pos="1680"/>
          <w:tab w:val="left" w:pos="1350"/>
          <w:tab w:val="left" w:pos="1440"/>
        </w:tabs>
        <w:ind w:left="1260" w:hanging="270"/>
        <w:jc w:val="both"/>
        <w:rPr>
          <w:color w:val="333333"/>
          <w:sz w:val="20"/>
          <w:szCs w:val="20"/>
        </w:rPr>
      </w:pPr>
      <w:r>
        <w:rPr>
          <w:color w:val="333333"/>
          <w:sz w:val="20"/>
          <w:szCs w:val="20"/>
        </w:rPr>
        <w:t>I/NGO’s partnership modality/strategy with counterpart/partner and its contribution.</w:t>
      </w:r>
    </w:p>
    <w:p w14:paraId="27F0774A" w14:textId="77777777" w:rsidR="00C23DE1" w:rsidRDefault="00C23DE1" w:rsidP="00C23DE1">
      <w:pPr>
        <w:numPr>
          <w:ilvl w:val="1"/>
          <w:numId w:val="3"/>
        </w:numPr>
        <w:tabs>
          <w:tab w:val="clear" w:pos="1680"/>
          <w:tab w:val="left" w:pos="1350"/>
          <w:tab w:val="left" w:pos="1440"/>
        </w:tabs>
        <w:ind w:left="1260" w:hanging="270"/>
        <w:jc w:val="both"/>
        <w:rPr>
          <w:color w:val="333333"/>
          <w:sz w:val="20"/>
          <w:szCs w:val="20"/>
        </w:rPr>
      </w:pPr>
      <w:r>
        <w:rPr>
          <w:color w:val="333333"/>
          <w:sz w:val="20"/>
          <w:szCs w:val="20"/>
        </w:rPr>
        <w:t>Extent of the level of up-to-date completion of the project activities.</w:t>
      </w:r>
    </w:p>
    <w:p w14:paraId="4F1D2461" w14:textId="77777777" w:rsidR="00C23DE1" w:rsidRDefault="00C23DE1" w:rsidP="00C23DE1">
      <w:pPr>
        <w:numPr>
          <w:ilvl w:val="1"/>
          <w:numId w:val="3"/>
        </w:numPr>
        <w:tabs>
          <w:tab w:val="clear" w:pos="1680"/>
          <w:tab w:val="left" w:pos="1350"/>
          <w:tab w:val="left" w:pos="1440"/>
        </w:tabs>
        <w:ind w:left="1350"/>
        <w:jc w:val="both"/>
        <w:rPr>
          <w:color w:val="333333"/>
          <w:sz w:val="20"/>
          <w:szCs w:val="20"/>
        </w:rPr>
      </w:pPr>
      <w:r>
        <w:rPr>
          <w:color w:val="333333"/>
          <w:sz w:val="20"/>
          <w:szCs w:val="20"/>
        </w:rPr>
        <w:t>Inventory/assets management system of the project (records, uses and condition of durable goods purchased under duty exemption) maintained by the I/NGO/s.</w:t>
      </w:r>
    </w:p>
    <w:p w14:paraId="2C098D8F" w14:textId="77777777" w:rsidR="00C23DE1" w:rsidRDefault="00C23DE1" w:rsidP="00C23DE1">
      <w:pPr>
        <w:numPr>
          <w:ilvl w:val="1"/>
          <w:numId w:val="3"/>
        </w:numPr>
        <w:tabs>
          <w:tab w:val="clear" w:pos="1680"/>
          <w:tab w:val="left" w:pos="1350"/>
          <w:tab w:val="left" w:pos="1440"/>
        </w:tabs>
        <w:ind w:left="1350"/>
        <w:jc w:val="both"/>
        <w:rPr>
          <w:color w:val="333333"/>
          <w:sz w:val="20"/>
          <w:szCs w:val="20"/>
        </w:rPr>
      </w:pPr>
      <w:r>
        <w:rPr>
          <w:color w:val="333333"/>
          <w:sz w:val="20"/>
          <w:szCs w:val="20"/>
        </w:rPr>
        <w:t>Income and expenditure pattern of project and level of accounting transparency.</w:t>
      </w:r>
    </w:p>
    <w:p w14:paraId="05886525" w14:textId="77777777" w:rsidR="00C23DE1" w:rsidRDefault="00C23DE1" w:rsidP="00C23DE1">
      <w:pPr>
        <w:numPr>
          <w:ilvl w:val="1"/>
          <w:numId w:val="3"/>
        </w:numPr>
        <w:tabs>
          <w:tab w:val="clear" w:pos="1680"/>
          <w:tab w:val="left" w:pos="1350"/>
          <w:tab w:val="left" w:pos="1440"/>
        </w:tabs>
        <w:ind w:left="1350"/>
        <w:jc w:val="both"/>
        <w:rPr>
          <w:color w:val="333333"/>
          <w:sz w:val="20"/>
          <w:szCs w:val="20"/>
        </w:rPr>
      </w:pPr>
      <w:r>
        <w:rPr>
          <w:color w:val="333333"/>
          <w:sz w:val="20"/>
          <w:szCs w:val="20"/>
        </w:rPr>
        <w:t xml:space="preserve">Resource flow modality from I/NGO to partners and community/Ensure </w:t>
      </w:r>
      <w:r w:rsidR="00CE1A71">
        <w:rPr>
          <w:color w:val="333333"/>
          <w:sz w:val="20"/>
          <w:szCs w:val="20"/>
        </w:rPr>
        <w:t>financial resource</w:t>
      </w:r>
      <w:r>
        <w:rPr>
          <w:color w:val="333333"/>
          <w:sz w:val="20"/>
          <w:szCs w:val="20"/>
        </w:rPr>
        <w:t xml:space="preserve"> has gone to partners account as per project </w:t>
      </w:r>
      <w:r w:rsidR="00CE1A71">
        <w:rPr>
          <w:color w:val="333333"/>
          <w:sz w:val="20"/>
          <w:szCs w:val="20"/>
        </w:rPr>
        <w:t>agreement.</w:t>
      </w:r>
    </w:p>
    <w:p w14:paraId="5C9CE6C6" w14:textId="77777777" w:rsidR="004D4DC6" w:rsidRPr="00E71EE2" w:rsidRDefault="004D4DC6" w:rsidP="00C23DE1">
      <w:pPr>
        <w:numPr>
          <w:ilvl w:val="1"/>
          <w:numId w:val="3"/>
        </w:numPr>
        <w:tabs>
          <w:tab w:val="clear" w:pos="1680"/>
          <w:tab w:val="left" w:pos="1350"/>
          <w:tab w:val="left" w:pos="1440"/>
        </w:tabs>
        <w:ind w:left="1350"/>
        <w:jc w:val="both"/>
        <w:rPr>
          <w:color w:val="FF0000"/>
          <w:sz w:val="20"/>
          <w:szCs w:val="20"/>
        </w:rPr>
      </w:pPr>
      <w:r w:rsidRPr="00E71EE2">
        <w:rPr>
          <w:color w:val="FF0000"/>
          <w:sz w:val="20"/>
          <w:szCs w:val="20"/>
        </w:rPr>
        <w:t>Regarding the source of foreign aid received for the project, it should be studied</w:t>
      </w:r>
      <w:r w:rsidR="00E71EE2" w:rsidRPr="00E71EE2">
        <w:rPr>
          <w:color w:val="FF0000"/>
          <w:sz w:val="20"/>
          <w:szCs w:val="20"/>
        </w:rPr>
        <w:t xml:space="preserve"> and mentioned in the related project evaluation report</w:t>
      </w:r>
      <w:r w:rsidRPr="00E71EE2">
        <w:rPr>
          <w:color w:val="FF0000"/>
          <w:sz w:val="20"/>
          <w:szCs w:val="20"/>
        </w:rPr>
        <w:t xml:space="preserve"> whether the provisions in Money laundering prevention act 2064 and regulation 2073 have been followed.</w:t>
      </w:r>
    </w:p>
    <w:p w14:paraId="0A4E2BD3" w14:textId="77777777" w:rsidR="00C23DE1" w:rsidRDefault="00C23DE1" w:rsidP="00C23DE1">
      <w:pPr>
        <w:numPr>
          <w:ilvl w:val="1"/>
          <w:numId w:val="3"/>
        </w:numPr>
        <w:tabs>
          <w:tab w:val="clear" w:pos="1680"/>
          <w:tab w:val="left" w:pos="1350"/>
          <w:tab w:val="left" w:pos="1440"/>
        </w:tabs>
        <w:ind w:left="1350"/>
        <w:jc w:val="both"/>
        <w:rPr>
          <w:color w:val="333333"/>
          <w:sz w:val="20"/>
          <w:szCs w:val="20"/>
        </w:rPr>
      </w:pPr>
      <w:r>
        <w:rPr>
          <w:color w:val="333333"/>
          <w:sz w:val="20"/>
          <w:szCs w:val="20"/>
        </w:rPr>
        <w:lastRenderedPageBreak/>
        <w:t>Internal financial control system of the project.</w:t>
      </w:r>
    </w:p>
    <w:p w14:paraId="73F3F4B9" w14:textId="77777777" w:rsidR="00C23DE1" w:rsidRDefault="00C23DE1" w:rsidP="00C23DE1">
      <w:pPr>
        <w:numPr>
          <w:ilvl w:val="1"/>
          <w:numId w:val="3"/>
        </w:numPr>
        <w:tabs>
          <w:tab w:val="clear" w:pos="1680"/>
          <w:tab w:val="left" w:pos="1350"/>
          <w:tab w:val="left" w:pos="1440"/>
        </w:tabs>
        <w:ind w:left="1350"/>
        <w:jc w:val="both"/>
        <w:rPr>
          <w:color w:val="333333"/>
          <w:sz w:val="20"/>
          <w:szCs w:val="20"/>
        </w:rPr>
      </w:pPr>
      <w:r>
        <w:rPr>
          <w:color w:val="333333"/>
          <w:sz w:val="20"/>
          <w:szCs w:val="20"/>
        </w:rPr>
        <w:t>Sustainability component of the project</w:t>
      </w:r>
      <w:r w:rsidR="00CE1A71">
        <w:rPr>
          <w:color w:val="333333"/>
          <w:sz w:val="20"/>
          <w:szCs w:val="20"/>
        </w:rPr>
        <w:t>.</w:t>
      </w:r>
    </w:p>
    <w:p w14:paraId="71004A73" w14:textId="77777777" w:rsidR="00C23DE1" w:rsidRDefault="00C23DE1" w:rsidP="00C23DE1">
      <w:pPr>
        <w:numPr>
          <w:ilvl w:val="1"/>
          <w:numId w:val="3"/>
        </w:numPr>
        <w:tabs>
          <w:tab w:val="clear" w:pos="1680"/>
          <w:tab w:val="left" w:pos="1350"/>
          <w:tab w:val="left" w:pos="1440"/>
        </w:tabs>
        <w:ind w:left="1350"/>
        <w:jc w:val="both"/>
        <w:rPr>
          <w:color w:val="333333"/>
          <w:sz w:val="20"/>
          <w:szCs w:val="20"/>
        </w:rPr>
      </w:pPr>
      <w:r>
        <w:rPr>
          <w:color w:val="333333"/>
          <w:sz w:val="20"/>
          <w:szCs w:val="20"/>
        </w:rPr>
        <w:t>Project’s target and achievements as per the log frame stipulated under project agreement.</w:t>
      </w:r>
    </w:p>
    <w:p w14:paraId="333517B0" w14:textId="77777777" w:rsidR="00C23DE1" w:rsidRDefault="00C23DE1" w:rsidP="00C23DE1">
      <w:pPr>
        <w:numPr>
          <w:ilvl w:val="1"/>
          <w:numId w:val="3"/>
        </w:numPr>
        <w:tabs>
          <w:tab w:val="clear" w:pos="1680"/>
          <w:tab w:val="left" w:pos="1350"/>
          <w:tab w:val="left" w:pos="1440"/>
        </w:tabs>
        <w:ind w:left="1350"/>
        <w:jc w:val="both"/>
        <w:rPr>
          <w:color w:val="333333"/>
          <w:sz w:val="20"/>
          <w:szCs w:val="20"/>
        </w:rPr>
      </w:pPr>
      <w:r>
        <w:rPr>
          <w:color w:val="333333"/>
          <w:sz w:val="20"/>
          <w:szCs w:val="20"/>
        </w:rPr>
        <w:t xml:space="preserve">Successful cases/stories of the project, which can be replicated in other </w:t>
      </w:r>
      <w:r w:rsidR="00CE1A71">
        <w:rPr>
          <w:color w:val="333333"/>
          <w:sz w:val="20"/>
          <w:szCs w:val="20"/>
        </w:rPr>
        <w:t>projects</w:t>
      </w:r>
      <w:r>
        <w:rPr>
          <w:color w:val="333333"/>
          <w:sz w:val="20"/>
          <w:szCs w:val="20"/>
        </w:rPr>
        <w:t xml:space="preserve"> and failure cases and the lesson to be learnt.</w:t>
      </w:r>
    </w:p>
    <w:p w14:paraId="16DA82CC" w14:textId="77777777" w:rsidR="00C23DE1" w:rsidRDefault="00CE1A71" w:rsidP="00C23DE1">
      <w:pPr>
        <w:numPr>
          <w:ilvl w:val="1"/>
          <w:numId w:val="3"/>
        </w:numPr>
        <w:tabs>
          <w:tab w:val="clear" w:pos="1680"/>
          <w:tab w:val="left" w:pos="1350"/>
          <w:tab w:val="left" w:pos="1440"/>
        </w:tabs>
        <w:ind w:left="1350"/>
        <w:jc w:val="both"/>
        <w:rPr>
          <w:color w:val="333333"/>
          <w:sz w:val="20"/>
          <w:szCs w:val="20"/>
        </w:rPr>
      </w:pPr>
      <w:r>
        <w:rPr>
          <w:color w:val="333333"/>
          <w:sz w:val="20"/>
          <w:szCs w:val="20"/>
        </w:rPr>
        <w:t>Contribution</w:t>
      </w:r>
      <w:r w:rsidR="00C23DE1">
        <w:rPr>
          <w:color w:val="333333"/>
          <w:sz w:val="20"/>
          <w:szCs w:val="20"/>
        </w:rPr>
        <w:t>, role and responsibilities of foreign representative/ expatriate/ volunteers within the project/organization (if applicable).</w:t>
      </w:r>
    </w:p>
    <w:p w14:paraId="57D88700" w14:textId="77777777" w:rsidR="00C23DE1" w:rsidRDefault="00C23DE1" w:rsidP="00C23DE1">
      <w:pPr>
        <w:numPr>
          <w:ilvl w:val="1"/>
          <w:numId w:val="3"/>
        </w:numPr>
        <w:tabs>
          <w:tab w:val="clear" w:pos="1680"/>
          <w:tab w:val="left" w:pos="1350"/>
          <w:tab w:val="left" w:pos="1440"/>
        </w:tabs>
        <w:ind w:left="1350"/>
        <w:jc w:val="both"/>
        <w:rPr>
          <w:color w:val="333333"/>
          <w:sz w:val="20"/>
          <w:szCs w:val="20"/>
        </w:rPr>
      </w:pPr>
      <w:r>
        <w:rPr>
          <w:color w:val="333333"/>
          <w:sz w:val="20"/>
          <w:szCs w:val="20"/>
        </w:rPr>
        <w:t>Compliance with clause No. 1 of general agreement signed between SWC and INGO.</w:t>
      </w:r>
    </w:p>
    <w:p w14:paraId="28C0025D" w14:textId="77777777" w:rsidR="00C23DE1" w:rsidRDefault="00C23DE1" w:rsidP="00C23DE1">
      <w:pPr>
        <w:numPr>
          <w:ilvl w:val="1"/>
          <w:numId w:val="3"/>
        </w:numPr>
        <w:tabs>
          <w:tab w:val="clear" w:pos="1680"/>
          <w:tab w:val="left" w:pos="1350"/>
          <w:tab w:val="left" w:pos="1440"/>
        </w:tabs>
        <w:ind w:left="1350"/>
        <w:jc w:val="both"/>
        <w:rPr>
          <w:color w:val="333333"/>
          <w:sz w:val="20"/>
          <w:szCs w:val="20"/>
        </w:rPr>
      </w:pPr>
      <w:r>
        <w:rPr>
          <w:color w:val="333333"/>
          <w:sz w:val="20"/>
          <w:szCs w:val="20"/>
        </w:rPr>
        <w:t>Socio-ethical issues governing the project implementation.</w:t>
      </w:r>
    </w:p>
    <w:p w14:paraId="69276AD2" w14:textId="77777777" w:rsidR="00C23DE1" w:rsidRDefault="00C23DE1" w:rsidP="00C23DE1">
      <w:pPr>
        <w:numPr>
          <w:ilvl w:val="1"/>
          <w:numId w:val="3"/>
        </w:numPr>
        <w:tabs>
          <w:tab w:val="clear" w:pos="1680"/>
          <w:tab w:val="left" w:pos="1350"/>
          <w:tab w:val="left" w:pos="1440"/>
        </w:tabs>
        <w:ind w:left="1350"/>
        <w:jc w:val="both"/>
        <w:rPr>
          <w:color w:val="333333"/>
          <w:sz w:val="20"/>
          <w:szCs w:val="20"/>
        </w:rPr>
      </w:pPr>
      <w:r>
        <w:rPr>
          <w:color w:val="333333"/>
          <w:sz w:val="20"/>
          <w:szCs w:val="20"/>
        </w:rPr>
        <w:t>Review of findings and suggestions shown by previous monitoring and evaluation reports. (If applicable)</w:t>
      </w:r>
    </w:p>
    <w:p w14:paraId="2839ED9B" w14:textId="3F95EDB4" w:rsidR="00C23DE1" w:rsidRDefault="00C23DE1" w:rsidP="00C23DE1">
      <w:pPr>
        <w:numPr>
          <w:ilvl w:val="1"/>
          <w:numId w:val="3"/>
        </w:numPr>
        <w:tabs>
          <w:tab w:val="clear" w:pos="1680"/>
          <w:tab w:val="left" w:pos="1350"/>
          <w:tab w:val="left" w:pos="1440"/>
        </w:tabs>
        <w:ind w:left="1350"/>
        <w:jc w:val="both"/>
        <w:rPr>
          <w:color w:val="333333"/>
          <w:sz w:val="20"/>
          <w:szCs w:val="20"/>
        </w:rPr>
      </w:pPr>
      <w:r>
        <w:rPr>
          <w:color w:val="333333"/>
          <w:sz w:val="20"/>
          <w:szCs w:val="20"/>
        </w:rPr>
        <w:t>Sta</w:t>
      </w:r>
      <w:r w:rsidR="00AD0885">
        <w:rPr>
          <w:color w:val="333333"/>
          <w:sz w:val="20"/>
          <w:szCs w:val="20"/>
        </w:rPr>
        <w:t>tus of fix assets/</w:t>
      </w:r>
      <w:r w:rsidR="002D4CF7">
        <w:rPr>
          <w:color w:val="333333"/>
          <w:sz w:val="20"/>
          <w:szCs w:val="20"/>
        </w:rPr>
        <w:t>equipment</w:t>
      </w:r>
      <w:r w:rsidR="00AD0885">
        <w:rPr>
          <w:color w:val="333333"/>
          <w:sz w:val="20"/>
          <w:szCs w:val="20"/>
        </w:rPr>
        <w:t>/m</w:t>
      </w:r>
      <w:r>
        <w:rPr>
          <w:color w:val="333333"/>
          <w:sz w:val="20"/>
          <w:szCs w:val="20"/>
        </w:rPr>
        <w:t>edicines/ other goods purchased under duty free privilege; purchased date, cost value, number, its use and condition, number of people benefited by such fix assets, its impact on community and disposal procedure as well as recording system.</w:t>
      </w:r>
    </w:p>
    <w:p w14:paraId="515D1BB0" w14:textId="08F45E7B" w:rsidR="00C23DE1" w:rsidRDefault="00C23DE1" w:rsidP="00C23DE1">
      <w:pPr>
        <w:numPr>
          <w:ilvl w:val="1"/>
          <w:numId w:val="3"/>
        </w:numPr>
        <w:tabs>
          <w:tab w:val="clear" w:pos="1680"/>
          <w:tab w:val="left" w:pos="1350"/>
          <w:tab w:val="left" w:pos="1440"/>
        </w:tabs>
        <w:ind w:left="1350"/>
        <w:jc w:val="both"/>
        <w:rPr>
          <w:color w:val="333333"/>
          <w:sz w:val="20"/>
          <w:szCs w:val="20"/>
        </w:rPr>
      </w:pPr>
      <w:r>
        <w:rPr>
          <w:color w:val="333333"/>
          <w:sz w:val="20"/>
          <w:szCs w:val="20"/>
        </w:rPr>
        <w:t>Selection of partners/counterparts and its performance in implementing projects; institutional capacity, planning, implementation and monitoring/ evaluat</w:t>
      </w:r>
      <w:r w:rsidR="00AD0885">
        <w:rPr>
          <w:color w:val="333333"/>
          <w:sz w:val="20"/>
          <w:szCs w:val="20"/>
        </w:rPr>
        <w:t>ion modality, SWC compliances (r</w:t>
      </w:r>
      <w:r>
        <w:rPr>
          <w:color w:val="333333"/>
          <w:sz w:val="20"/>
          <w:szCs w:val="20"/>
        </w:rPr>
        <w:t xml:space="preserve">enew, audit, election, reporting </w:t>
      </w:r>
      <w:r w:rsidR="002D4CF7">
        <w:rPr>
          <w:color w:val="333333"/>
          <w:sz w:val="20"/>
          <w:szCs w:val="20"/>
        </w:rPr>
        <w:t>etc.</w:t>
      </w:r>
      <w:r>
        <w:rPr>
          <w:color w:val="333333"/>
          <w:sz w:val="20"/>
          <w:szCs w:val="20"/>
        </w:rPr>
        <w:t>).</w:t>
      </w:r>
    </w:p>
    <w:p w14:paraId="7BFC1A9B" w14:textId="77777777" w:rsidR="00C23DE1" w:rsidRDefault="00C23DE1" w:rsidP="00C23DE1">
      <w:pPr>
        <w:numPr>
          <w:ilvl w:val="1"/>
          <w:numId w:val="3"/>
        </w:numPr>
        <w:tabs>
          <w:tab w:val="clear" w:pos="1680"/>
          <w:tab w:val="left" w:pos="1350"/>
          <w:tab w:val="left" w:pos="1440"/>
        </w:tabs>
        <w:ind w:left="1350"/>
        <w:jc w:val="both"/>
        <w:rPr>
          <w:color w:val="333333"/>
          <w:sz w:val="20"/>
          <w:szCs w:val="20"/>
        </w:rPr>
      </w:pPr>
      <w:r>
        <w:rPr>
          <w:color w:val="333333"/>
          <w:sz w:val="20"/>
          <w:szCs w:val="20"/>
        </w:rPr>
        <w:t xml:space="preserve">Assess the performance of the expatriate (s) based on the approved TOR and existing policy standard of the Government of Nepal.  </w:t>
      </w:r>
    </w:p>
    <w:p w14:paraId="1195AD30" w14:textId="77777777" w:rsidR="00C23DE1" w:rsidRDefault="00C23DE1" w:rsidP="00C23DE1">
      <w:pPr>
        <w:rPr>
          <w:b/>
          <w:color w:val="333333"/>
          <w:sz w:val="20"/>
          <w:szCs w:val="20"/>
        </w:rPr>
      </w:pPr>
      <w:r>
        <w:rPr>
          <w:b/>
          <w:color w:val="333333"/>
          <w:sz w:val="20"/>
          <w:szCs w:val="20"/>
        </w:rPr>
        <w:t>9. The Study Team should undertake the following activities:</w:t>
      </w:r>
    </w:p>
    <w:p w14:paraId="3621CE19" w14:textId="77777777" w:rsidR="00C23DE1" w:rsidRDefault="00C23DE1" w:rsidP="00C23DE1">
      <w:pPr>
        <w:numPr>
          <w:ilvl w:val="0"/>
          <w:numId w:val="4"/>
        </w:numPr>
        <w:ind w:left="1260"/>
        <w:jc w:val="both"/>
        <w:rPr>
          <w:color w:val="333333"/>
          <w:sz w:val="20"/>
          <w:szCs w:val="20"/>
        </w:rPr>
      </w:pPr>
      <w:r>
        <w:rPr>
          <w:color w:val="333333"/>
          <w:sz w:val="20"/>
          <w:szCs w:val="20"/>
        </w:rPr>
        <w:t>Prepare a suitable strategy to work in the team.</w:t>
      </w:r>
    </w:p>
    <w:p w14:paraId="49EC6FBF" w14:textId="77777777" w:rsidR="00C23DE1" w:rsidRDefault="00C23DE1" w:rsidP="00C23DE1">
      <w:pPr>
        <w:numPr>
          <w:ilvl w:val="0"/>
          <w:numId w:val="4"/>
        </w:numPr>
        <w:ind w:left="1260"/>
        <w:jc w:val="both"/>
        <w:rPr>
          <w:color w:val="333333"/>
          <w:sz w:val="20"/>
          <w:szCs w:val="20"/>
        </w:rPr>
      </w:pPr>
      <w:r>
        <w:rPr>
          <w:color w:val="333333"/>
          <w:sz w:val="20"/>
          <w:szCs w:val="20"/>
        </w:rPr>
        <w:t>Share the experience of project related communities, beneficiaries, and officials of the INGO, counterpart NGO and line agencies.</w:t>
      </w:r>
    </w:p>
    <w:p w14:paraId="0E87C3FD" w14:textId="77777777" w:rsidR="00C23DE1" w:rsidRDefault="00C23DE1" w:rsidP="00C23DE1">
      <w:pPr>
        <w:numPr>
          <w:ilvl w:val="0"/>
          <w:numId w:val="4"/>
        </w:numPr>
        <w:ind w:left="1260"/>
        <w:jc w:val="both"/>
        <w:rPr>
          <w:color w:val="333333"/>
          <w:sz w:val="20"/>
          <w:szCs w:val="20"/>
        </w:rPr>
      </w:pPr>
      <w:r>
        <w:rPr>
          <w:color w:val="333333"/>
          <w:sz w:val="20"/>
          <w:szCs w:val="20"/>
        </w:rPr>
        <w:t>Review all the relevant documents/agreements signed with SWC, project documents, planning framework, progress reports, need assessment reports, baseline study reports, impact assessment materials and financial reports available from the I/NGO/s.</w:t>
      </w:r>
    </w:p>
    <w:p w14:paraId="09766CF9" w14:textId="77777777" w:rsidR="00C23DE1" w:rsidRDefault="00AD0885" w:rsidP="00C23DE1">
      <w:pPr>
        <w:numPr>
          <w:ilvl w:val="0"/>
          <w:numId w:val="4"/>
        </w:numPr>
        <w:ind w:left="1260"/>
        <w:jc w:val="both"/>
        <w:rPr>
          <w:color w:val="333333"/>
          <w:sz w:val="20"/>
          <w:szCs w:val="20"/>
        </w:rPr>
      </w:pPr>
      <w:r>
        <w:rPr>
          <w:color w:val="333333"/>
          <w:sz w:val="20"/>
          <w:szCs w:val="20"/>
        </w:rPr>
        <w:t>Visit the s</w:t>
      </w:r>
      <w:r w:rsidR="00C23DE1">
        <w:rPr>
          <w:color w:val="333333"/>
          <w:sz w:val="20"/>
          <w:szCs w:val="20"/>
        </w:rPr>
        <w:t>ampled project sites and conduct discussions, interview with the concerned stakeholders, and management about future plans and programs.</w:t>
      </w:r>
    </w:p>
    <w:p w14:paraId="1F3F3871" w14:textId="77777777" w:rsidR="00C23DE1" w:rsidRDefault="00C23DE1" w:rsidP="00C23DE1">
      <w:pPr>
        <w:numPr>
          <w:ilvl w:val="0"/>
          <w:numId w:val="4"/>
        </w:numPr>
        <w:ind w:left="1260"/>
        <w:jc w:val="both"/>
        <w:rPr>
          <w:color w:val="333333"/>
          <w:sz w:val="20"/>
          <w:szCs w:val="20"/>
        </w:rPr>
      </w:pPr>
      <w:r>
        <w:rPr>
          <w:color w:val="333333"/>
          <w:sz w:val="20"/>
          <w:szCs w:val="20"/>
        </w:rPr>
        <w:t>Share the draft report with the I/NGO/s before the submission to SWC for final presentation.</w:t>
      </w:r>
    </w:p>
    <w:p w14:paraId="5765126D" w14:textId="77777777" w:rsidR="00C23DE1" w:rsidRDefault="00C23DE1" w:rsidP="00C23DE1">
      <w:pPr>
        <w:numPr>
          <w:ilvl w:val="0"/>
          <w:numId w:val="4"/>
        </w:numPr>
        <w:ind w:left="1260"/>
        <w:jc w:val="both"/>
        <w:rPr>
          <w:color w:val="333333"/>
          <w:sz w:val="20"/>
          <w:szCs w:val="20"/>
        </w:rPr>
      </w:pPr>
      <w:r>
        <w:rPr>
          <w:color w:val="333333"/>
          <w:sz w:val="20"/>
          <w:szCs w:val="20"/>
        </w:rPr>
        <w:t>Submit the evaluation report to SWC after incorporating any suggestions after the presentation.</w:t>
      </w:r>
    </w:p>
    <w:p w14:paraId="5B80D575" w14:textId="77777777" w:rsidR="00C23DE1" w:rsidRDefault="00C23DE1" w:rsidP="00C23DE1">
      <w:pPr>
        <w:jc w:val="both"/>
        <w:rPr>
          <w:b/>
          <w:color w:val="333333"/>
          <w:sz w:val="16"/>
          <w:szCs w:val="20"/>
        </w:rPr>
      </w:pPr>
      <w:r>
        <w:rPr>
          <w:b/>
          <w:bCs/>
          <w:color w:val="333333"/>
          <w:sz w:val="20"/>
          <w:szCs w:val="20"/>
        </w:rPr>
        <w:t>10.   Scope and Focus</w:t>
      </w:r>
    </w:p>
    <w:p w14:paraId="7889DEFD" w14:textId="77777777" w:rsidR="00C23DE1" w:rsidRDefault="00C23DE1" w:rsidP="00C23DE1">
      <w:pPr>
        <w:jc w:val="both"/>
        <w:rPr>
          <w:color w:val="333333"/>
          <w:sz w:val="20"/>
          <w:szCs w:val="20"/>
        </w:rPr>
      </w:pPr>
      <w:r>
        <w:rPr>
          <w:color w:val="333333"/>
          <w:sz w:val="20"/>
          <w:szCs w:val="20"/>
        </w:rPr>
        <w:t xml:space="preserve">This section should identify which of the project components will be covered in the evaluation and the major issues for the evaluation to examine. These issues will normally reflect the issues in the appropriate Evaluation Framework suitably tailored to reflect the reasons for this evaluation. The evaluation will cover all aspects and activities of </w:t>
      </w:r>
      <w:r w:rsidR="00CE1A71">
        <w:rPr>
          <w:color w:val="333333"/>
          <w:sz w:val="20"/>
          <w:szCs w:val="20"/>
        </w:rPr>
        <w:t>project</w:t>
      </w:r>
      <w:r>
        <w:rPr>
          <w:color w:val="333333"/>
          <w:sz w:val="20"/>
          <w:szCs w:val="20"/>
        </w:rPr>
        <w:t xml:space="preserve"> for the period of…………. It will specifically focus on the following level (if applicable).</w:t>
      </w:r>
    </w:p>
    <w:p w14:paraId="5C3C88EB" w14:textId="77777777" w:rsidR="00C23DE1" w:rsidRDefault="00C23DE1" w:rsidP="00C23DE1">
      <w:pPr>
        <w:jc w:val="both"/>
        <w:rPr>
          <w:color w:val="333333"/>
          <w:sz w:val="16"/>
          <w:szCs w:val="20"/>
        </w:rPr>
      </w:pPr>
    </w:p>
    <w:p w14:paraId="195D86B3" w14:textId="77777777" w:rsidR="00C23DE1" w:rsidRDefault="00C23DE1" w:rsidP="00C23DE1">
      <w:pPr>
        <w:pStyle w:val="NormalWeb"/>
        <w:spacing w:before="0" w:beforeAutospacing="0" w:after="0" w:afterAutospacing="0"/>
        <w:rPr>
          <w:b/>
          <w:bCs/>
          <w:color w:val="333333"/>
          <w:sz w:val="20"/>
          <w:szCs w:val="16"/>
          <w:u w:val="single"/>
        </w:rPr>
      </w:pPr>
      <w:r>
        <w:rPr>
          <w:b/>
          <w:bCs/>
          <w:color w:val="333333"/>
          <w:sz w:val="20"/>
          <w:szCs w:val="16"/>
          <w:u w:val="single"/>
        </w:rPr>
        <w:t>Strategic level</w:t>
      </w:r>
    </w:p>
    <w:p w14:paraId="34054703" w14:textId="77777777" w:rsidR="00C23DE1" w:rsidRDefault="00C23DE1" w:rsidP="00C23DE1">
      <w:pPr>
        <w:pStyle w:val="NormalWeb"/>
        <w:numPr>
          <w:ilvl w:val="0"/>
          <w:numId w:val="5"/>
        </w:numPr>
        <w:spacing w:before="0" w:beforeAutospacing="0" w:after="0" w:afterAutospacing="0"/>
        <w:rPr>
          <w:color w:val="333333"/>
          <w:sz w:val="20"/>
          <w:szCs w:val="20"/>
        </w:rPr>
      </w:pPr>
      <w:r>
        <w:rPr>
          <w:color w:val="333333"/>
          <w:sz w:val="20"/>
          <w:szCs w:val="20"/>
        </w:rPr>
        <w:t>Analysis of project’s context</w:t>
      </w:r>
    </w:p>
    <w:p w14:paraId="49820A97" w14:textId="77777777" w:rsidR="00C23DE1" w:rsidRDefault="00C23DE1" w:rsidP="00C23DE1">
      <w:pPr>
        <w:pStyle w:val="NormalWeb"/>
        <w:numPr>
          <w:ilvl w:val="0"/>
          <w:numId w:val="5"/>
        </w:numPr>
        <w:spacing w:before="0" w:beforeAutospacing="0" w:after="0" w:afterAutospacing="0"/>
        <w:rPr>
          <w:color w:val="333333"/>
          <w:sz w:val="20"/>
          <w:szCs w:val="20"/>
        </w:rPr>
      </w:pPr>
      <w:r>
        <w:rPr>
          <w:color w:val="333333"/>
          <w:sz w:val="20"/>
          <w:szCs w:val="20"/>
        </w:rPr>
        <w:t>Planning and documentation</w:t>
      </w:r>
    </w:p>
    <w:p w14:paraId="1CDD2E28" w14:textId="77777777" w:rsidR="00C23DE1" w:rsidRDefault="00C23DE1" w:rsidP="00C23DE1">
      <w:pPr>
        <w:pStyle w:val="NormalWeb"/>
        <w:numPr>
          <w:ilvl w:val="0"/>
          <w:numId w:val="5"/>
        </w:numPr>
        <w:spacing w:before="0" w:beforeAutospacing="0" w:after="0" w:afterAutospacing="0"/>
        <w:rPr>
          <w:color w:val="333333"/>
          <w:sz w:val="20"/>
          <w:szCs w:val="20"/>
        </w:rPr>
      </w:pPr>
      <w:r>
        <w:rPr>
          <w:color w:val="333333"/>
          <w:sz w:val="20"/>
          <w:szCs w:val="20"/>
        </w:rPr>
        <w:t>Partnership and networking</w:t>
      </w:r>
    </w:p>
    <w:p w14:paraId="6C406C33" w14:textId="77777777" w:rsidR="00C23DE1" w:rsidRDefault="00C23DE1" w:rsidP="00C23DE1">
      <w:pPr>
        <w:pStyle w:val="NormalWeb"/>
        <w:spacing w:before="0" w:beforeAutospacing="0" w:after="0" w:afterAutospacing="0"/>
        <w:ind w:left="960"/>
        <w:rPr>
          <w:color w:val="333333"/>
          <w:sz w:val="20"/>
          <w:szCs w:val="20"/>
        </w:rPr>
      </w:pPr>
    </w:p>
    <w:p w14:paraId="7E83DF27" w14:textId="77777777" w:rsidR="00C23DE1" w:rsidRDefault="00C23DE1" w:rsidP="00C23DE1">
      <w:pPr>
        <w:pStyle w:val="NormalWeb"/>
        <w:spacing w:before="0" w:beforeAutospacing="0" w:after="0" w:afterAutospacing="0"/>
        <w:rPr>
          <w:b/>
          <w:bCs/>
          <w:color w:val="333333"/>
          <w:sz w:val="20"/>
          <w:szCs w:val="20"/>
          <w:u w:val="single"/>
        </w:rPr>
      </w:pPr>
      <w:r>
        <w:rPr>
          <w:b/>
          <w:bCs/>
          <w:color w:val="333333"/>
          <w:sz w:val="20"/>
          <w:szCs w:val="20"/>
          <w:u w:val="single"/>
        </w:rPr>
        <w:t>Implementation level</w:t>
      </w:r>
    </w:p>
    <w:p w14:paraId="2414DA79" w14:textId="77777777" w:rsidR="00C23DE1" w:rsidRDefault="00C23DE1" w:rsidP="00C23DE1">
      <w:pPr>
        <w:pStyle w:val="NormalWeb"/>
        <w:numPr>
          <w:ilvl w:val="0"/>
          <w:numId w:val="6"/>
        </w:numPr>
        <w:spacing w:before="0" w:beforeAutospacing="0" w:after="0" w:afterAutospacing="0"/>
        <w:rPr>
          <w:color w:val="333333"/>
          <w:sz w:val="20"/>
          <w:szCs w:val="20"/>
        </w:rPr>
      </w:pPr>
      <w:r>
        <w:rPr>
          <w:color w:val="333333"/>
          <w:sz w:val="20"/>
          <w:szCs w:val="20"/>
        </w:rPr>
        <w:t>Sufficiency and quality of resources mobilized</w:t>
      </w:r>
    </w:p>
    <w:p w14:paraId="4F0E1ECF" w14:textId="77777777" w:rsidR="00C23DE1" w:rsidRDefault="00C23DE1" w:rsidP="00C23DE1">
      <w:pPr>
        <w:pStyle w:val="NormalWeb"/>
        <w:numPr>
          <w:ilvl w:val="0"/>
          <w:numId w:val="6"/>
        </w:numPr>
        <w:spacing w:before="0" w:beforeAutospacing="0" w:after="0" w:afterAutospacing="0"/>
        <w:rPr>
          <w:color w:val="333333"/>
          <w:sz w:val="20"/>
          <w:szCs w:val="20"/>
        </w:rPr>
      </w:pPr>
      <w:r>
        <w:rPr>
          <w:color w:val="333333"/>
          <w:sz w:val="20"/>
          <w:szCs w:val="20"/>
        </w:rPr>
        <w:t>Reporting monitoring and evaluation system</w:t>
      </w:r>
    </w:p>
    <w:p w14:paraId="6BC0D6A5" w14:textId="77777777" w:rsidR="00C23DE1" w:rsidRDefault="00C23DE1" w:rsidP="00C23DE1">
      <w:pPr>
        <w:pStyle w:val="NormalWeb"/>
        <w:numPr>
          <w:ilvl w:val="0"/>
          <w:numId w:val="6"/>
        </w:numPr>
        <w:spacing w:before="0" w:beforeAutospacing="0" w:after="0" w:afterAutospacing="0"/>
        <w:rPr>
          <w:color w:val="333333"/>
          <w:sz w:val="20"/>
          <w:szCs w:val="20"/>
        </w:rPr>
      </w:pPr>
      <w:r>
        <w:rPr>
          <w:color w:val="333333"/>
          <w:sz w:val="20"/>
          <w:szCs w:val="20"/>
        </w:rPr>
        <w:t xml:space="preserve">Compliance with </w:t>
      </w:r>
      <w:r w:rsidR="00AD0885">
        <w:rPr>
          <w:color w:val="333333"/>
          <w:sz w:val="20"/>
          <w:szCs w:val="20"/>
        </w:rPr>
        <w:t xml:space="preserve">required </w:t>
      </w:r>
      <w:r>
        <w:rPr>
          <w:color w:val="333333"/>
          <w:sz w:val="20"/>
          <w:szCs w:val="20"/>
        </w:rPr>
        <w:t>documents</w:t>
      </w:r>
    </w:p>
    <w:p w14:paraId="5FF763E9" w14:textId="77777777" w:rsidR="00C23DE1" w:rsidRDefault="00C23DE1" w:rsidP="00C23DE1">
      <w:pPr>
        <w:pStyle w:val="NormalWeb"/>
        <w:spacing w:before="0" w:beforeAutospacing="0" w:after="0" w:afterAutospacing="0"/>
        <w:ind w:left="960"/>
        <w:rPr>
          <w:color w:val="333333"/>
          <w:sz w:val="20"/>
          <w:szCs w:val="20"/>
        </w:rPr>
      </w:pPr>
    </w:p>
    <w:p w14:paraId="30C0D81B" w14:textId="77777777" w:rsidR="00C23DE1" w:rsidRDefault="00C23DE1" w:rsidP="00C23DE1">
      <w:pPr>
        <w:pStyle w:val="NormalWeb"/>
        <w:spacing w:before="0" w:beforeAutospacing="0" w:after="0" w:afterAutospacing="0"/>
        <w:rPr>
          <w:b/>
          <w:bCs/>
          <w:color w:val="333333"/>
          <w:sz w:val="20"/>
          <w:szCs w:val="20"/>
          <w:u w:val="single"/>
        </w:rPr>
      </w:pPr>
      <w:r>
        <w:rPr>
          <w:b/>
          <w:bCs/>
          <w:color w:val="333333"/>
          <w:sz w:val="20"/>
          <w:szCs w:val="20"/>
          <w:u w:val="single"/>
        </w:rPr>
        <w:t>Organizational level</w:t>
      </w:r>
    </w:p>
    <w:p w14:paraId="712F6450" w14:textId="77777777" w:rsidR="00C23DE1" w:rsidRDefault="00C23DE1" w:rsidP="00C23DE1">
      <w:pPr>
        <w:pStyle w:val="NormalWeb"/>
        <w:numPr>
          <w:ilvl w:val="0"/>
          <w:numId w:val="7"/>
        </w:numPr>
        <w:spacing w:before="0" w:beforeAutospacing="0" w:after="0" w:afterAutospacing="0"/>
        <w:rPr>
          <w:color w:val="333333"/>
          <w:sz w:val="20"/>
          <w:szCs w:val="20"/>
        </w:rPr>
      </w:pPr>
      <w:r>
        <w:rPr>
          <w:color w:val="333333"/>
          <w:sz w:val="20"/>
          <w:szCs w:val="20"/>
        </w:rPr>
        <w:t>Effectiveness of organizational management system</w:t>
      </w:r>
    </w:p>
    <w:p w14:paraId="42284F77" w14:textId="77777777" w:rsidR="00C23DE1" w:rsidRDefault="00C23DE1" w:rsidP="00C23DE1">
      <w:pPr>
        <w:pStyle w:val="NormalWeb"/>
        <w:numPr>
          <w:ilvl w:val="0"/>
          <w:numId w:val="7"/>
        </w:numPr>
        <w:spacing w:before="0" w:beforeAutospacing="0" w:after="0" w:afterAutospacing="0"/>
        <w:rPr>
          <w:color w:val="333333"/>
          <w:sz w:val="20"/>
          <w:szCs w:val="20"/>
        </w:rPr>
      </w:pPr>
      <w:r>
        <w:rPr>
          <w:color w:val="333333"/>
          <w:sz w:val="20"/>
          <w:szCs w:val="20"/>
        </w:rPr>
        <w:t>Effectiveness of program/management system</w:t>
      </w:r>
    </w:p>
    <w:p w14:paraId="1F7D728E" w14:textId="77777777" w:rsidR="00C23DE1" w:rsidRDefault="00C23DE1" w:rsidP="00C23DE1">
      <w:pPr>
        <w:ind w:left="600"/>
        <w:jc w:val="both"/>
        <w:rPr>
          <w:b/>
          <w:bCs/>
          <w:color w:val="333333"/>
          <w:sz w:val="16"/>
          <w:szCs w:val="20"/>
        </w:rPr>
      </w:pPr>
    </w:p>
    <w:p w14:paraId="2AA081C3" w14:textId="77777777" w:rsidR="00C23DE1" w:rsidRDefault="00C23DE1" w:rsidP="00C23DE1">
      <w:pPr>
        <w:jc w:val="both"/>
        <w:rPr>
          <w:b/>
          <w:color w:val="333333"/>
          <w:sz w:val="20"/>
          <w:szCs w:val="20"/>
        </w:rPr>
      </w:pPr>
      <w:r>
        <w:rPr>
          <w:b/>
          <w:color w:val="333333"/>
          <w:sz w:val="20"/>
          <w:szCs w:val="20"/>
        </w:rPr>
        <w:t>11.  Methodology of Mid-Term/Final Evaluation</w:t>
      </w:r>
    </w:p>
    <w:p w14:paraId="6A9ED6F3" w14:textId="77777777" w:rsidR="00C23DE1" w:rsidRDefault="00C23DE1" w:rsidP="00C23DE1">
      <w:pPr>
        <w:jc w:val="both"/>
        <w:rPr>
          <w:color w:val="333333"/>
          <w:sz w:val="20"/>
          <w:szCs w:val="20"/>
        </w:rPr>
      </w:pPr>
      <w:r>
        <w:rPr>
          <w:color w:val="333333"/>
          <w:sz w:val="20"/>
          <w:szCs w:val="20"/>
        </w:rPr>
        <w:t>The Study team will adopt the following methodologies for evaluation:</w:t>
      </w:r>
    </w:p>
    <w:p w14:paraId="6AA9228F" w14:textId="77777777" w:rsidR="00C23DE1" w:rsidRDefault="00C23DE1" w:rsidP="00C23DE1">
      <w:pPr>
        <w:numPr>
          <w:ilvl w:val="0"/>
          <w:numId w:val="8"/>
        </w:numPr>
        <w:jc w:val="both"/>
        <w:rPr>
          <w:color w:val="333333"/>
          <w:sz w:val="20"/>
          <w:szCs w:val="20"/>
        </w:rPr>
      </w:pPr>
      <w:r>
        <w:rPr>
          <w:color w:val="333333"/>
          <w:sz w:val="20"/>
          <w:szCs w:val="20"/>
        </w:rPr>
        <w:t>Review of related project documents/agreements/progress reports, website information, etc.</w:t>
      </w:r>
    </w:p>
    <w:p w14:paraId="759FB292" w14:textId="77777777" w:rsidR="00C23DE1" w:rsidRDefault="00C23DE1" w:rsidP="00C23DE1">
      <w:pPr>
        <w:numPr>
          <w:ilvl w:val="0"/>
          <w:numId w:val="8"/>
        </w:numPr>
        <w:jc w:val="both"/>
        <w:rPr>
          <w:color w:val="333333"/>
          <w:sz w:val="20"/>
          <w:szCs w:val="20"/>
        </w:rPr>
      </w:pPr>
      <w:r>
        <w:rPr>
          <w:color w:val="333333"/>
          <w:sz w:val="20"/>
          <w:szCs w:val="20"/>
        </w:rPr>
        <w:t>Key informant interviews and discussions in the office of I/NGO/s before departure to project sites.</w:t>
      </w:r>
    </w:p>
    <w:p w14:paraId="0A927717" w14:textId="77777777" w:rsidR="00C23DE1" w:rsidRDefault="00C23DE1" w:rsidP="00C23DE1">
      <w:pPr>
        <w:numPr>
          <w:ilvl w:val="0"/>
          <w:numId w:val="8"/>
        </w:numPr>
        <w:jc w:val="both"/>
        <w:rPr>
          <w:color w:val="333333"/>
          <w:sz w:val="20"/>
          <w:szCs w:val="20"/>
        </w:rPr>
      </w:pPr>
      <w:r>
        <w:rPr>
          <w:color w:val="333333"/>
          <w:sz w:val="20"/>
          <w:szCs w:val="20"/>
        </w:rPr>
        <w:t>Focus group discussions with the user groups and individuals.</w:t>
      </w:r>
    </w:p>
    <w:p w14:paraId="2FEF5E23" w14:textId="77777777" w:rsidR="00C23DE1" w:rsidRDefault="00C23DE1" w:rsidP="00C23DE1">
      <w:pPr>
        <w:numPr>
          <w:ilvl w:val="0"/>
          <w:numId w:val="8"/>
        </w:numPr>
        <w:jc w:val="both"/>
        <w:rPr>
          <w:color w:val="333333"/>
          <w:sz w:val="20"/>
          <w:szCs w:val="20"/>
        </w:rPr>
      </w:pPr>
      <w:r>
        <w:rPr>
          <w:color w:val="333333"/>
          <w:sz w:val="20"/>
          <w:szCs w:val="20"/>
        </w:rPr>
        <w:lastRenderedPageBreak/>
        <w:t>Personal inspections of the project sites.</w:t>
      </w:r>
    </w:p>
    <w:p w14:paraId="0CFB21B6" w14:textId="77777777" w:rsidR="00C23DE1" w:rsidRDefault="00C23DE1" w:rsidP="00C23DE1">
      <w:pPr>
        <w:numPr>
          <w:ilvl w:val="0"/>
          <w:numId w:val="8"/>
        </w:numPr>
        <w:jc w:val="both"/>
        <w:rPr>
          <w:color w:val="333333"/>
          <w:sz w:val="20"/>
          <w:szCs w:val="20"/>
        </w:rPr>
      </w:pPr>
      <w:r>
        <w:rPr>
          <w:color w:val="333333"/>
          <w:sz w:val="20"/>
          <w:szCs w:val="20"/>
        </w:rPr>
        <w:t>Interviews with the executive office bearers of the I/NGOs after the field visits.</w:t>
      </w:r>
    </w:p>
    <w:p w14:paraId="1948F10D" w14:textId="77777777" w:rsidR="00C23DE1" w:rsidRDefault="00C23DE1" w:rsidP="00C23DE1">
      <w:pPr>
        <w:numPr>
          <w:ilvl w:val="0"/>
          <w:numId w:val="8"/>
        </w:numPr>
        <w:jc w:val="both"/>
        <w:rPr>
          <w:color w:val="333333"/>
          <w:sz w:val="20"/>
          <w:szCs w:val="20"/>
        </w:rPr>
      </w:pPr>
      <w:r>
        <w:rPr>
          <w:color w:val="333333"/>
          <w:sz w:val="20"/>
          <w:szCs w:val="20"/>
        </w:rPr>
        <w:t xml:space="preserve">Discussions with the service recipients, contact officers, related line agency officials, etc. </w:t>
      </w:r>
    </w:p>
    <w:p w14:paraId="1E544077" w14:textId="77777777" w:rsidR="00C23DE1" w:rsidRDefault="00C23DE1" w:rsidP="00C23DE1">
      <w:pPr>
        <w:numPr>
          <w:ilvl w:val="0"/>
          <w:numId w:val="8"/>
        </w:numPr>
        <w:jc w:val="both"/>
        <w:rPr>
          <w:color w:val="333333"/>
          <w:sz w:val="20"/>
          <w:szCs w:val="20"/>
        </w:rPr>
      </w:pPr>
      <w:r>
        <w:rPr>
          <w:color w:val="333333"/>
          <w:sz w:val="20"/>
          <w:szCs w:val="20"/>
        </w:rPr>
        <w:t xml:space="preserve"> Instruments:</w:t>
      </w:r>
      <w:r>
        <w:rPr>
          <w:color w:val="333333"/>
          <w:sz w:val="20"/>
          <w:szCs w:val="20"/>
        </w:rPr>
        <w:tab/>
      </w:r>
    </w:p>
    <w:p w14:paraId="2139C650" w14:textId="77777777" w:rsidR="00C23DE1" w:rsidRDefault="00C23DE1" w:rsidP="00C23DE1">
      <w:pPr>
        <w:numPr>
          <w:ilvl w:val="0"/>
          <w:numId w:val="8"/>
        </w:numPr>
        <w:ind w:left="1620"/>
        <w:jc w:val="both"/>
        <w:rPr>
          <w:color w:val="333333"/>
          <w:sz w:val="20"/>
          <w:szCs w:val="20"/>
        </w:rPr>
      </w:pPr>
      <w:r>
        <w:rPr>
          <w:color w:val="333333"/>
          <w:sz w:val="20"/>
          <w:szCs w:val="20"/>
        </w:rPr>
        <w:t>Focus Group discussion,</w:t>
      </w:r>
    </w:p>
    <w:p w14:paraId="40799D91" w14:textId="77777777" w:rsidR="00C23DE1" w:rsidRDefault="00C23DE1" w:rsidP="00C23DE1">
      <w:pPr>
        <w:numPr>
          <w:ilvl w:val="0"/>
          <w:numId w:val="8"/>
        </w:numPr>
        <w:ind w:left="1620"/>
        <w:jc w:val="both"/>
        <w:rPr>
          <w:color w:val="333333"/>
          <w:sz w:val="20"/>
          <w:szCs w:val="20"/>
        </w:rPr>
      </w:pPr>
      <w:r>
        <w:rPr>
          <w:color w:val="333333"/>
          <w:sz w:val="20"/>
          <w:szCs w:val="20"/>
        </w:rPr>
        <w:t xml:space="preserve"> Structured and non-structured questionnaires,</w:t>
      </w:r>
    </w:p>
    <w:p w14:paraId="149E877D" w14:textId="77777777" w:rsidR="00C23DE1" w:rsidRDefault="00C23DE1" w:rsidP="00C23DE1">
      <w:pPr>
        <w:numPr>
          <w:ilvl w:val="0"/>
          <w:numId w:val="8"/>
        </w:numPr>
        <w:ind w:left="1620"/>
        <w:jc w:val="both"/>
        <w:rPr>
          <w:color w:val="333333"/>
          <w:sz w:val="20"/>
          <w:szCs w:val="20"/>
        </w:rPr>
      </w:pPr>
      <w:r>
        <w:rPr>
          <w:color w:val="333333"/>
          <w:sz w:val="20"/>
          <w:szCs w:val="20"/>
        </w:rPr>
        <w:t xml:space="preserve"> Observation checklists, </w:t>
      </w:r>
    </w:p>
    <w:p w14:paraId="20C088A6" w14:textId="77777777" w:rsidR="00C23DE1" w:rsidRDefault="00C23DE1" w:rsidP="00C23DE1">
      <w:pPr>
        <w:numPr>
          <w:ilvl w:val="0"/>
          <w:numId w:val="8"/>
        </w:numPr>
        <w:ind w:left="1620"/>
        <w:jc w:val="both"/>
        <w:rPr>
          <w:color w:val="333333"/>
          <w:sz w:val="20"/>
          <w:szCs w:val="20"/>
        </w:rPr>
      </w:pPr>
      <w:r>
        <w:rPr>
          <w:color w:val="333333"/>
          <w:sz w:val="20"/>
          <w:szCs w:val="20"/>
        </w:rPr>
        <w:t xml:space="preserve"> Evaluation forms, and so on. </w:t>
      </w:r>
    </w:p>
    <w:p w14:paraId="154711AA" w14:textId="5B225DC0" w:rsidR="00C23DE1" w:rsidRDefault="00C23DE1" w:rsidP="00C23DE1">
      <w:pPr>
        <w:tabs>
          <w:tab w:val="left" w:pos="7560"/>
        </w:tabs>
        <w:rPr>
          <w:color w:val="333333"/>
          <w:sz w:val="20"/>
          <w:szCs w:val="20"/>
        </w:rPr>
      </w:pPr>
      <w:r>
        <w:rPr>
          <w:color w:val="333333"/>
          <w:sz w:val="20"/>
          <w:szCs w:val="20"/>
        </w:rPr>
        <w:t xml:space="preserve">In addition to the study methodology mentioned above, the study team may add and apply other methods, as </w:t>
      </w:r>
      <w:r w:rsidR="002D4CF7">
        <w:rPr>
          <w:color w:val="333333"/>
          <w:sz w:val="20"/>
          <w:szCs w:val="20"/>
        </w:rPr>
        <w:t>needed to</w:t>
      </w:r>
      <w:r>
        <w:rPr>
          <w:color w:val="333333"/>
          <w:sz w:val="20"/>
          <w:szCs w:val="20"/>
        </w:rPr>
        <w:t xml:space="preserve"> achieve the objectives of the evaluation.</w:t>
      </w:r>
    </w:p>
    <w:p w14:paraId="627D5390" w14:textId="77777777" w:rsidR="00C23DE1" w:rsidRDefault="00C23DE1" w:rsidP="00C23DE1">
      <w:pPr>
        <w:jc w:val="both"/>
        <w:rPr>
          <w:b/>
          <w:color w:val="333333"/>
          <w:sz w:val="20"/>
          <w:szCs w:val="20"/>
        </w:rPr>
      </w:pPr>
    </w:p>
    <w:p w14:paraId="7CFBACFA" w14:textId="77777777" w:rsidR="00C23DE1" w:rsidRDefault="00C23DE1" w:rsidP="00C23DE1">
      <w:pPr>
        <w:jc w:val="both"/>
        <w:rPr>
          <w:b/>
          <w:color w:val="333333"/>
          <w:sz w:val="20"/>
          <w:szCs w:val="20"/>
        </w:rPr>
      </w:pPr>
      <w:r>
        <w:rPr>
          <w:b/>
          <w:color w:val="333333"/>
          <w:sz w:val="20"/>
          <w:szCs w:val="20"/>
        </w:rPr>
        <w:t>12.  Composition of the Evaluation Team</w:t>
      </w:r>
    </w:p>
    <w:p w14:paraId="5E27E1B6" w14:textId="77777777" w:rsidR="00C23DE1" w:rsidRDefault="00C23DE1" w:rsidP="00C23DE1">
      <w:pPr>
        <w:jc w:val="both"/>
        <w:rPr>
          <w:color w:val="333333"/>
          <w:sz w:val="20"/>
          <w:szCs w:val="20"/>
        </w:rPr>
      </w:pPr>
      <w:r>
        <w:rPr>
          <w:color w:val="333333"/>
          <w:sz w:val="20"/>
          <w:szCs w:val="20"/>
        </w:rPr>
        <w:t>The evaluation mission will c</w:t>
      </w:r>
      <w:r w:rsidR="005C3382">
        <w:rPr>
          <w:color w:val="333333"/>
          <w:sz w:val="20"/>
          <w:szCs w:val="20"/>
        </w:rPr>
        <w:t>omprise of (no.) m</w:t>
      </w:r>
      <w:r>
        <w:rPr>
          <w:color w:val="333333"/>
          <w:sz w:val="20"/>
          <w:szCs w:val="20"/>
        </w:rPr>
        <w:t>embers as mentioned below:</w:t>
      </w:r>
    </w:p>
    <w:p w14:paraId="3B0AFCBA" w14:textId="77777777" w:rsidR="00C23DE1" w:rsidRDefault="00C23DE1" w:rsidP="00C23DE1">
      <w:pPr>
        <w:ind w:firstLine="720"/>
        <w:jc w:val="both"/>
        <w:rPr>
          <w:color w:val="333333"/>
          <w:sz w:val="20"/>
          <w:szCs w:val="20"/>
        </w:rPr>
      </w:pPr>
      <w:r>
        <w:rPr>
          <w:color w:val="333333"/>
          <w:sz w:val="20"/>
          <w:szCs w:val="20"/>
        </w:rPr>
        <w:t xml:space="preserve">1. Program Expert-                   </w:t>
      </w:r>
      <w:r>
        <w:rPr>
          <w:color w:val="333333"/>
          <w:sz w:val="20"/>
          <w:szCs w:val="20"/>
        </w:rPr>
        <w:tab/>
        <w:t>Team Leader</w:t>
      </w:r>
    </w:p>
    <w:p w14:paraId="2F8E3DD8" w14:textId="77777777" w:rsidR="00C23DE1" w:rsidRDefault="00C23DE1" w:rsidP="00C23DE1">
      <w:pPr>
        <w:jc w:val="both"/>
        <w:rPr>
          <w:color w:val="333333"/>
          <w:sz w:val="20"/>
          <w:szCs w:val="20"/>
        </w:rPr>
      </w:pPr>
      <w:r>
        <w:rPr>
          <w:color w:val="333333"/>
          <w:sz w:val="20"/>
          <w:szCs w:val="20"/>
        </w:rPr>
        <w:tab/>
        <w:t xml:space="preserve">2. Representative from SWC-   </w:t>
      </w:r>
      <w:r>
        <w:rPr>
          <w:color w:val="333333"/>
          <w:sz w:val="20"/>
          <w:szCs w:val="20"/>
        </w:rPr>
        <w:tab/>
        <w:t xml:space="preserve"> Member                                                         </w:t>
      </w:r>
      <w:r>
        <w:rPr>
          <w:color w:val="333333"/>
          <w:sz w:val="20"/>
          <w:szCs w:val="20"/>
        </w:rPr>
        <w:tab/>
      </w:r>
      <w:r>
        <w:rPr>
          <w:color w:val="333333"/>
          <w:sz w:val="20"/>
          <w:szCs w:val="20"/>
        </w:rPr>
        <w:tab/>
      </w:r>
    </w:p>
    <w:p w14:paraId="7EE74BE0" w14:textId="77777777" w:rsidR="00C23DE1" w:rsidRDefault="00C23DE1" w:rsidP="00C23DE1">
      <w:pPr>
        <w:numPr>
          <w:ilvl w:val="1"/>
          <w:numId w:val="4"/>
        </w:numPr>
        <w:tabs>
          <w:tab w:val="left" w:pos="810"/>
          <w:tab w:val="left" w:pos="900"/>
        </w:tabs>
        <w:ind w:hanging="1080"/>
        <w:jc w:val="both"/>
        <w:rPr>
          <w:color w:val="333333"/>
          <w:sz w:val="20"/>
          <w:szCs w:val="20"/>
        </w:rPr>
      </w:pPr>
      <w:r>
        <w:rPr>
          <w:color w:val="333333"/>
          <w:sz w:val="20"/>
          <w:szCs w:val="20"/>
        </w:rPr>
        <w:t>Financial Expert-</w:t>
      </w:r>
      <w:r>
        <w:rPr>
          <w:color w:val="333333"/>
          <w:sz w:val="20"/>
          <w:szCs w:val="20"/>
        </w:rPr>
        <w:tab/>
      </w:r>
      <w:r>
        <w:rPr>
          <w:color w:val="333333"/>
          <w:sz w:val="20"/>
          <w:szCs w:val="20"/>
        </w:rPr>
        <w:tab/>
        <w:t xml:space="preserve"> Member  </w:t>
      </w:r>
    </w:p>
    <w:p w14:paraId="0A56CA5D" w14:textId="77777777" w:rsidR="00C23DE1" w:rsidRDefault="00C23DE1" w:rsidP="00C23DE1">
      <w:pPr>
        <w:numPr>
          <w:ilvl w:val="1"/>
          <w:numId w:val="4"/>
        </w:numPr>
        <w:tabs>
          <w:tab w:val="clear" w:pos="1800"/>
          <w:tab w:val="left" w:pos="810"/>
          <w:tab w:val="num" w:pos="900"/>
          <w:tab w:val="left" w:pos="7560"/>
        </w:tabs>
        <w:ind w:hanging="1080"/>
        <w:jc w:val="both"/>
        <w:rPr>
          <w:color w:val="333333"/>
          <w:sz w:val="20"/>
          <w:szCs w:val="20"/>
        </w:rPr>
      </w:pPr>
      <w:r>
        <w:rPr>
          <w:color w:val="333333"/>
          <w:sz w:val="20"/>
          <w:szCs w:val="20"/>
        </w:rPr>
        <w:t>Representative from Nepal government (</w:t>
      </w:r>
      <w:r w:rsidR="00013DED">
        <w:rPr>
          <w:color w:val="333333"/>
          <w:sz w:val="20"/>
          <w:szCs w:val="20"/>
        </w:rPr>
        <w:t>Thematic</w:t>
      </w:r>
      <w:r>
        <w:rPr>
          <w:color w:val="333333"/>
          <w:sz w:val="20"/>
          <w:szCs w:val="20"/>
        </w:rPr>
        <w:t xml:space="preserve"> ministry</w:t>
      </w:r>
      <w:r w:rsidR="00013DED">
        <w:rPr>
          <w:color w:val="333333"/>
          <w:sz w:val="20"/>
          <w:szCs w:val="20"/>
        </w:rPr>
        <w:t>/department/concern</w:t>
      </w:r>
      <w:r w:rsidR="005C3382">
        <w:rPr>
          <w:color w:val="333333"/>
          <w:sz w:val="20"/>
          <w:szCs w:val="20"/>
        </w:rPr>
        <w:t>ed</w:t>
      </w:r>
      <w:r w:rsidR="00013DED">
        <w:rPr>
          <w:color w:val="333333"/>
          <w:sz w:val="20"/>
          <w:szCs w:val="20"/>
        </w:rPr>
        <w:t xml:space="preserve"> authority</w:t>
      </w:r>
      <w:r>
        <w:rPr>
          <w:color w:val="333333"/>
          <w:sz w:val="20"/>
          <w:szCs w:val="20"/>
        </w:rPr>
        <w:t xml:space="preserve">) - Member </w:t>
      </w:r>
    </w:p>
    <w:p w14:paraId="3E9DFA2C" w14:textId="77777777" w:rsidR="00C23DE1" w:rsidRDefault="00013DED" w:rsidP="00C23DE1">
      <w:pPr>
        <w:tabs>
          <w:tab w:val="left" w:pos="810"/>
          <w:tab w:val="left" w:pos="7560"/>
        </w:tabs>
        <w:ind w:left="720"/>
        <w:jc w:val="both"/>
        <w:rPr>
          <w:color w:val="333333"/>
          <w:sz w:val="20"/>
          <w:szCs w:val="20"/>
        </w:rPr>
      </w:pPr>
      <w:r>
        <w:rPr>
          <w:color w:val="333333"/>
          <w:sz w:val="20"/>
          <w:szCs w:val="20"/>
        </w:rPr>
        <w:t>Note:</w:t>
      </w:r>
      <w:r w:rsidR="00C23DE1">
        <w:rPr>
          <w:color w:val="333333"/>
          <w:sz w:val="20"/>
          <w:szCs w:val="20"/>
        </w:rPr>
        <w:t xml:space="preserve"> </w:t>
      </w:r>
      <w:r w:rsidR="00004F36">
        <w:rPr>
          <w:color w:val="333333"/>
          <w:sz w:val="20"/>
          <w:szCs w:val="20"/>
        </w:rPr>
        <w:t>One more additional</w:t>
      </w:r>
      <w:r w:rsidR="00C23DE1">
        <w:rPr>
          <w:color w:val="333333"/>
          <w:sz w:val="20"/>
          <w:szCs w:val="20"/>
        </w:rPr>
        <w:t xml:space="preserve"> representative from the ministries</w:t>
      </w:r>
      <w:r w:rsidR="005C3382">
        <w:rPr>
          <w:color w:val="333333"/>
          <w:sz w:val="20"/>
          <w:szCs w:val="20"/>
        </w:rPr>
        <w:t xml:space="preserve">/departments </w:t>
      </w:r>
      <w:r w:rsidR="00C23DE1">
        <w:rPr>
          <w:color w:val="333333"/>
          <w:sz w:val="20"/>
          <w:szCs w:val="20"/>
        </w:rPr>
        <w:t>can be included as per the need,</w:t>
      </w:r>
      <w:r w:rsidR="005C3382">
        <w:rPr>
          <w:color w:val="333333"/>
          <w:sz w:val="20"/>
          <w:szCs w:val="20"/>
        </w:rPr>
        <w:t xml:space="preserve"> the</w:t>
      </w:r>
      <w:r w:rsidR="00C23DE1">
        <w:rPr>
          <w:color w:val="333333"/>
          <w:sz w:val="20"/>
          <w:szCs w:val="20"/>
        </w:rPr>
        <w:t xml:space="preserve"> nature of the projects as well as </w:t>
      </w:r>
      <w:r w:rsidR="005C3382">
        <w:rPr>
          <w:color w:val="333333"/>
          <w:sz w:val="20"/>
          <w:szCs w:val="20"/>
        </w:rPr>
        <w:t xml:space="preserve">the </w:t>
      </w:r>
      <w:r w:rsidR="00C23DE1">
        <w:rPr>
          <w:color w:val="333333"/>
          <w:sz w:val="20"/>
          <w:szCs w:val="20"/>
        </w:rPr>
        <w:t>provision stipulated in the project agreement</w:t>
      </w:r>
      <w:r w:rsidR="005C3382">
        <w:rPr>
          <w:color w:val="333333"/>
          <w:sz w:val="20"/>
          <w:szCs w:val="20"/>
        </w:rPr>
        <w:t>/ M&amp;E guideline.</w:t>
      </w:r>
    </w:p>
    <w:p w14:paraId="4D934027" w14:textId="77777777" w:rsidR="00C23DE1" w:rsidRDefault="00C23DE1" w:rsidP="00C23DE1">
      <w:pPr>
        <w:tabs>
          <w:tab w:val="left" w:pos="810"/>
          <w:tab w:val="left" w:pos="7560"/>
        </w:tabs>
        <w:jc w:val="both"/>
        <w:rPr>
          <w:color w:val="333333"/>
          <w:sz w:val="20"/>
          <w:szCs w:val="20"/>
        </w:rPr>
      </w:pPr>
      <w:r>
        <w:rPr>
          <w:color w:val="333333"/>
          <w:sz w:val="20"/>
          <w:szCs w:val="20"/>
        </w:rPr>
        <w:t xml:space="preserve">                                               </w:t>
      </w:r>
      <w:r>
        <w:rPr>
          <w:color w:val="333333"/>
          <w:sz w:val="20"/>
          <w:szCs w:val="20"/>
        </w:rPr>
        <w:tab/>
      </w:r>
    </w:p>
    <w:p w14:paraId="2510EDAA" w14:textId="77777777" w:rsidR="00C23DE1" w:rsidRDefault="00C23DE1" w:rsidP="00C23DE1">
      <w:pPr>
        <w:rPr>
          <w:b/>
          <w:bCs/>
          <w:color w:val="333333"/>
          <w:sz w:val="20"/>
          <w:szCs w:val="20"/>
        </w:rPr>
      </w:pPr>
      <w:r>
        <w:rPr>
          <w:b/>
          <w:bCs/>
          <w:color w:val="333333"/>
          <w:sz w:val="20"/>
          <w:szCs w:val="20"/>
        </w:rPr>
        <w:t>13.  Roles and responsibilities of the team leader/members/financial expert</w:t>
      </w:r>
    </w:p>
    <w:p w14:paraId="157A4FE7" w14:textId="77777777" w:rsidR="00C23DE1" w:rsidRDefault="00C23DE1" w:rsidP="00C23DE1">
      <w:pPr>
        <w:rPr>
          <w:color w:val="333333"/>
          <w:sz w:val="20"/>
          <w:szCs w:val="20"/>
        </w:rPr>
      </w:pPr>
      <w:r>
        <w:rPr>
          <w:color w:val="333333"/>
          <w:sz w:val="20"/>
          <w:szCs w:val="20"/>
        </w:rPr>
        <w:t xml:space="preserve">The </w:t>
      </w:r>
      <w:r w:rsidR="005C3382">
        <w:rPr>
          <w:color w:val="333333"/>
          <w:sz w:val="20"/>
          <w:szCs w:val="20"/>
        </w:rPr>
        <w:t xml:space="preserve">team </w:t>
      </w:r>
      <w:r w:rsidR="00946B8F">
        <w:rPr>
          <w:color w:val="333333"/>
          <w:sz w:val="20"/>
          <w:szCs w:val="20"/>
        </w:rPr>
        <w:t>leader, finance</w:t>
      </w:r>
      <w:r w:rsidR="005C3382">
        <w:rPr>
          <w:color w:val="333333"/>
          <w:sz w:val="20"/>
          <w:szCs w:val="20"/>
        </w:rPr>
        <w:t xml:space="preserve"> expert </w:t>
      </w:r>
      <w:r>
        <w:rPr>
          <w:color w:val="333333"/>
          <w:sz w:val="20"/>
          <w:szCs w:val="20"/>
        </w:rPr>
        <w:t xml:space="preserve">and members will be responsible for overall activities </w:t>
      </w:r>
      <w:r w:rsidR="005C3382">
        <w:rPr>
          <w:color w:val="333333"/>
          <w:sz w:val="20"/>
          <w:szCs w:val="20"/>
        </w:rPr>
        <w:t>in</w:t>
      </w:r>
      <w:r>
        <w:rPr>
          <w:color w:val="333333"/>
          <w:sz w:val="20"/>
          <w:szCs w:val="20"/>
        </w:rPr>
        <w:t xml:space="preserve"> </w:t>
      </w:r>
      <w:r w:rsidR="00946B8F">
        <w:rPr>
          <w:color w:val="333333"/>
          <w:sz w:val="20"/>
          <w:szCs w:val="20"/>
        </w:rPr>
        <w:t>evaluating this</w:t>
      </w:r>
      <w:r w:rsidR="005C3382">
        <w:rPr>
          <w:color w:val="333333"/>
          <w:sz w:val="20"/>
          <w:szCs w:val="20"/>
        </w:rPr>
        <w:t xml:space="preserve"> </w:t>
      </w:r>
      <w:r>
        <w:rPr>
          <w:color w:val="333333"/>
          <w:sz w:val="20"/>
          <w:szCs w:val="20"/>
        </w:rPr>
        <w:t>mission and the members will perform their works as specified by the team leader</w:t>
      </w:r>
      <w:r w:rsidR="005C3382">
        <w:rPr>
          <w:color w:val="333333"/>
          <w:sz w:val="20"/>
          <w:szCs w:val="20"/>
        </w:rPr>
        <w:t xml:space="preserve"> </w:t>
      </w:r>
    </w:p>
    <w:p w14:paraId="10580CCA" w14:textId="77777777" w:rsidR="00C23DE1" w:rsidRDefault="00C23DE1" w:rsidP="00C23DE1">
      <w:pPr>
        <w:rPr>
          <w:color w:val="333333"/>
          <w:sz w:val="20"/>
          <w:szCs w:val="20"/>
        </w:rPr>
      </w:pPr>
    </w:p>
    <w:p w14:paraId="1CEF59E2" w14:textId="77777777" w:rsidR="00C23DE1" w:rsidRDefault="00C23DE1" w:rsidP="00C23DE1">
      <w:pPr>
        <w:numPr>
          <w:ilvl w:val="0"/>
          <w:numId w:val="9"/>
        </w:numPr>
        <w:ind w:left="1080"/>
        <w:rPr>
          <w:color w:val="333333"/>
          <w:sz w:val="20"/>
          <w:szCs w:val="20"/>
        </w:rPr>
      </w:pPr>
      <w:r>
        <w:rPr>
          <w:b/>
          <w:bCs/>
          <w:color w:val="333333"/>
          <w:sz w:val="20"/>
          <w:szCs w:val="20"/>
        </w:rPr>
        <w:t>Team Leader</w:t>
      </w:r>
    </w:p>
    <w:p w14:paraId="2557E4EE" w14:textId="77777777" w:rsidR="00C23DE1" w:rsidRDefault="005C3382" w:rsidP="00C23DE1">
      <w:pPr>
        <w:numPr>
          <w:ilvl w:val="1"/>
          <w:numId w:val="10"/>
        </w:numPr>
        <w:ind w:left="1980" w:hanging="540"/>
        <w:rPr>
          <w:color w:val="333333"/>
          <w:sz w:val="20"/>
          <w:szCs w:val="20"/>
        </w:rPr>
      </w:pPr>
      <w:r>
        <w:rPr>
          <w:color w:val="333333"/>
          <w:sz w:val="20"/>
          <w:szCs w:val="20"/>
        </w:rPr>
        <w:t xml:space="preserve">Coordinate </w:t>
      </w:r>
      <w:r w:rsidR="00C23DE1">
        <w:rPr>
          <w:color w:val="333333"/>
          <w:sz w:val="20"/>
          <w:szCs w:val="20"/>
        </w:rPr>
        <w:t>and lead the team, I/NGO/s and partners</w:t>
      </w:r>
    </w:p>
    <w:p w14:paraId="37F65049" w14:textId="77777777" w:rsidR="00C23DE1" w:rsidRDefault="005C3382" w:rsidP="00C23DE1">
      <w:pPr>
        <w:numPr>
          <w:ilvl w:val="1"/>
          <w:numId w:val="10"/>
        </w:numPr>
        <w:ind w:left="1980" w:hanging="540"/>
        <w:rPr>
          <w:color w:val="333333"/>
          <w:sz w:val="20"/>
          <w:szCs w:val="20"/>
        </w:rPr>
      </w:pPr>
      <w:r>
        <w:rPr>
          <w:color w:val="333333"/>
          <w:sz w:val="20"/>
          <w:szCs w:val="20"/>
        </w:rPr>
        <w:t xml:space="preserve">Prepare </w:t>
      </w:r>
      <w:r w:rsidR="00C23DE1">
        <w:rPr>
          <w:color w:val="333333"/>
          <w:sz w:val="20"/>
          <w:szCs w:val="20"/>
        </w:rPr>
        <w:t>a suitable strategy for the team</w:t>
      </w:r>
    </w:p>
    <w:p w14:paraId="7F72C17B" w14:textId="77777777" w:rsidR="00C23DE1" w:rsidRDefault="005C3382" w:rsidP="00C23DE1">
      <w:pPr>
        <w:numPr>
          <w:ilvl w:val="1"/>
          <w:numId w:val="10"/>
        </w:numPr>
        <w:ind w:left="1980" w:hanging="540"/>
        <w:rPr>
          <w:color w:val="333333"/>
          <w:sz w:val="20"/>
          <w:szCs w:val="20"/>
        </w:rPr>
      </w:pPr>
      <w:r>
        <w:rPr>
          <w:color w:val="333333"/>
          <w:sz w:val="20"/>
          <w:szCs w:val="20"/>
        </w:rPr>
        <w:t xml:space="preserve">Allocate </w:t>
      </w:r>
      <w:r w:rsidR="00C23DE1">
        <w:rPr>
          <w:color w:val="333333"/>
          <w:sz w:val="20"/>
          <w:szCs w:val="20"/>
        </w:rPr>
        <w:t>the responsibilities for the team members</w:t>
      </w:r>
    </w:p>
    <w:p w14:paraId="70757807" w14:textId="77777777" w:rsidR="00C23DE1" w:rsidRDefault="005C3382" w:rsidP="00C23DE1">
      <w:pPr>
        <w:numPr>
          <w:ilvl w:val="1"/>
          <w:numId w:val="10"/>
        </w:numPr>
        <w:ind w:left="1980" w:hanging="540"/>
        <w:rPr>
          <w:color w:val="333333"/>
          <w:sz w:val="20"/>
          <w:szCs w:val="20"/>
        </w:rPr>
      </w:pPr>
      <w:r>
        <w:rPr>
          <w:color w:val="333333"/>
          <w:sz w:val="20"/>
          <w:szCs w:val="20"/>
        </w:rPr>
        <w:t xml:space="preserve">Gather </w:t>
      </w:r>
      <w:r w:rsidR="00C23DE1">
        <w:rPr>
          <w:color w:val="333333"/>
          <w:sz w:val="20"/>
          <w:szCs w:val="20"/>
        </w:rPr>
        <w:t>and analyze all relevant information</w:t>
      </w:r>
    </w:p>
    <w:p w14:paraId="658A978E" w14:textId="77777777" w:rsidR="00C23DE1" w:rsidRDefault="005C3382" w:rsidP="00C23DE1">
      <w:pPr>
        <w:numPr>
          <w:ilvl w:val="1"/>
          <w:numId w:val="10"/>
        </w:numPr>
        <w:ind w:left="1980" w:hanging="540"/>
        <w:rPr>
          <w:color w:val="333333"/>
          <w:sz w:val="20"/>
          <w:szCs w:val="20"/>
        </w:rPr>
      </w:pPr>
      <w:r>
        <w:rPr>
          <w:color w:val="333333"/>
          <w:sz w:val="20"/>
          <w:szCs w:val="20"/>
        </w:rPr>
        <w:t>Pro</w:t>
      </w:r>
      <w:r w:rsidR="00C23DE1">
        <w:rPr>
          <w:color w:val="333333"/>
          <w:sz w:val="20"/>
          <w:szCs w:val="20"/>
        </w:rPr>
        <w:t>vide the framework of activities to be accomplished before the onset of the fieldwork by team</w:t>
      </w:r>
    </w:p>
    <w:p w14:paraId="10E51BE6" w14:textId="77777777" w:rsidR="00C23DE1" w:rsidRDefault="005C3382" w:rsidP="00C23DE1">
      <w:pPr>
        <w:numPr>
          <w:ilvl w:val="1"/>
          <w:numId w:val="10"/>
        </w:numPr>
        <w:ind w:left="1980" w:hanging="540"/>
        <w:rPr>
          <w:color w:val="333333"/>
          <w:sz w:val="20"/>
          <w:szCs w:val="20"/>
        </w:rPr>
      </w:pPr>
      <w:r>
        <w:rPr>
          <w:color w:val="333333"/>
          <w:sz w:val="20"/>
          <w:szCs w:val="20"/>
        </w:rPr>
        <w:t xml:space="preserve">Adopt </w:t>
      </w:r>
      <w:r w:rsidR="00C23DE1">
        <w:rPr>
          <w:color w:val="333333"/>
          <w:sz w:val="20"/>
          <w:szCs w:val="20"/>
        </w:rPr>
        <w:t>the appropriate evaluation methodology for fulfilling the evaluation objectives</w:t>
      </w:r>
    </w:p>
    <w:p w14:paraId="406BFCF4" w14:textId="77777777" w:rsidR="00C23DE1" w:rsidRDefault="005C3382" w:rsidP="00C23DE1">
      <w:pPr>
        <w:numPr>
          <w:ilvl w:val="1"/>
          <w:numId w:val="10"/>
        </w:numPr>
        <w:ind w:left="1980" w:hanging="540"/>
        <w:rPr>
          <w:color w:val="333333"/>
          <w:sz w:val="20"/>
          <w:szCs w:val="20"/>
        </w:rPr>
      </w:pPr>
      <w:r>
        <w:rPr>
          <w:color w:val="333333"/>
          <w:sz w:val="20"/>
          <w:szCs w:val="20"/>
        </w:rPr>
        <w:t xml:space="preserve">Receive </w:t>
      </w:r>
      <w:r w:rsidR="00C23DE1">
        <w:rPr>
          <w:color w:val="333333"/>
          <w:sz w:val="20"/>
          <w:szCs w:val="20"/>
        </w:rPr>
        <w:t>feedback and suggestions from team members</w:t>
      </w:r>
    </w:p>
    <w:p w14:paraId="09D3F18A" w14:textId="77777777" w:rsidR="00C23DE1" w:rsidRDefault="005C3382" w:rsidP="00C23DE1">
      <w:pPr>
        <w:numPr>
          <w:ilvl w:val="1"/>
          <w:numId w:val="10"/>
        </w:numPr>
        <w:ind w:left="1980" w:hanging="540"/>
        <w:rPr>
          <w:color w:val="333333"/>
          <w:sz w:val="20"/>
          <w:szCs w:val="20"/>
        </w:rPr>
      </w:pPr>
      <w:r>
        <w:rPr>
          <w:color w:val="333333"/>
          <w:sz w:val="20"/>
          <w:szCs w:val="20"/>
        </w:rPr>
        <w:t xml:space="preserve">Write </w:t>
      </w:r>
      <w:r w:rsidR="00C23DE1">
        <w:rPr>
          <w:color w:val="333333"/>
          <w:sz w:val="20"/>
          <w:szCs w:val="20"/>
        </w:rPr>
        <w:t>a comprehensive evaluation report</w:t>
      </w:r>
    </w:p>
    <w:p w14:paraId="22E5E6E5" w14:textId="77777777" w:rsidR="00C23DE1" w:rsidRDefault="005C3382" w:rsidP="00C23DE1">
      <w:pPr>
        <w:numPr>
          <w:ilvl w:val="1"/>
          <w:numId w:val="10"/>
        </w:numPr>
        <w:ind w:left="1980" w:hanging="540"/>
        <w:rPr>
          <w:color w:val="333333"/>
          <w:sz w:val="20"/>
          <w:szCs w:val="20"/>
        </w:rPr>
      </w:pPr>
      <w:r>
        <w:rPr>
          <w:color w:val="333333"/>
          <w:sz w:val="20"/>
          <w:szCs w:val="20"/>
        </w:rPr>
        <w:t xml:space="preserve">Present </w:t>
      </w:r>
      <w:r w:rsidR="00C23DE1">
        <w:rPr>
          <w:color w:val="333333"/>
          <w:sz w:val="20"/>
          <w:szCs w:val="20"/>
        </w:rPr>
        <w:t>the draft report to SWC in consultation with INGO and update accordingly</w:t>
      </w:r>
    </w:p>
    <w:p w14:paraId="68D795AA" w14:textId="77777777" w:rsidR="00C23DE1" w:rsidRDefault="00C23DE1" w:rsidP="00C23DE1">
      <w:pPr>
        <w:ind w:left="1980"/>
        <w:rPr>
          <w:color w:val="333333"/>
          <w:sz w:val="20"/>
          <w:szCs w:val="20"/>
        </w:rPr>
      </w:pPr>
    </w:p>
    <w:p w14:paraId="3195769F" w14:textId="77777777" w:rsidR="00C23DE1" w:rsidRDefault="00C23DE1" w:rsidP="00C23DE1">
      <w:pPr>
        <w:numPr>
          <w:ilvl w:val="0"/>
          <w:numId w:val="9"/>
        </w:numPr>
        <w:ind w:left="1080"/>
        <w:rPr>
          <w:color w:val="333333"/>
          <w:sz w:val="20"/>
          <w:szCs w:val="20"/>
        </w:rPr>
      </w:pPr>
      <w:r>
        <w:rPr>
          <w:b/>
          <w:bCs/>
          <w:color w:val="333333"/>
          <w:sz w:val="20"/>
          <w:szCs w:val="20"/>
        </w:rPr>
        <w:t>Team Member</w:t>
      </w:r>
    </w:p>
    <w:p w14:paraId="4DF47FC3" w14:textId="77777777" w:rsidR="00C23DE1" w:rsidRDefault="005C3382" w:rsidP="00C23DE1">
      <w:pPr>
        <w:numPr>
          <w:ilvl w:val="0"/>
          <w:numId w:val="11"/>
        </w:numPr>
        <w:ind w:left="1890"/>
        <w:rPr>
          <w:color w:val="333333"/>
          <w:sz w:val="20"/>
          <w:szCs w:val="20"/>
        </w:rPr>
      </w:pPr>
      <w:r>
        <w:rPr>
          <w:color w:val="333333"/>
          <w:sz w:val="20"/>
          <w:szCs w:val="20"/>
        </w:rPr>
        <w:t>Participate actively in each step of the evaluation function</w:t>
      </w:r>
      <w:r w:rsidR="00004F36">
        <w:rPr>
          <w:color w:val="333333"/>
          <w:sz w:val="20"/>
          <w:szCs w:val="20"/>
        </w:rPr>
        <w:t>.</w:t>
      </w:r>
    </w:p>
    <w:p w14:paraId="37D6390D" w14:textId="77777777" w:rsidR="00AE11D7" w:rsidRDefault="00004F36" w:rsidP="00C23DE1">
      <w:pPr>
        <w:numPr>
          <w:ilvl w:val="0"/>
          <w:numId w:val="11"/>
        </w:numPr>
        <w:ind w:left="1890"/>
        <w:rPr>
          <w:color w:val="333333"/>
          <w:sz w:val="20"/>
          <w:szCs w:val="20"/>
        </w:rPr>
      </w:pPr>
      <w:r>
        <w:rPr>
          <w:color w:val="333333"/>
          <w:sz w:val="20"/>
          <w:szCs w:val="20"/>
        </w:rPr>
        <w:t>Provide analytical written</w:t>
      </w:r>
      <w:r w:rsidR="00C23DE1" w:rsidRPr="00AE11D7">
        <w:rPr>
          <w:color w:val="333333"/>
          <w:sz w:val="20"/>
          <w:szCs w:val="20"/>
        </w:rPr>
        <w:t xml:space="preserve"> inputs/ suggestion/ feedback to the team leader </w:t>
      </w:r>
    </w:p>
    <w:p w14:paraId="30578010" w14:textId="77777777" w:rsidR="00C23DE1" w:rsidRPr="00AE11D7" w:rsidRDefault="005C3382" w:rsidP="00AE11D7">
      <w:pPr>
        <w:ind w:left="1890"/>
        <w:rPr>
          <w:color w:val="333333"/>
          <w:sz w:val="20"/>
          <w:szCs w:val="20"/>
        </w:rPr>
      </w:pPr>
      <w:r w:rsidRPr="00AE11D7">
        <w:rPr>
          <w:color w:val="333333"/>
          <w:sz w:val="20"/>
          <w:szCs w:val="20"/>
        </w:rPr>
        <w:t>(</w:t>
      </w:r>
      <w:r w:rsidR="00004F36" w:rsidRPr="00AE11D7">
        <w:rPr>
          <w:color w:val="333333"/>
          <w:sz w:val="20"/>
          <w:szCs w:val="20"/>
        </w:rPr>
        <w:t>Representative</w:t>
      </w:r>
      <w:r w:rsidRPr="00AE11D7">
        <w:rPr>
          <w:color w:val="333333"/>
          <w:sz w:val="20"/>
          <w:szCs w:val="20"/>
        </w:rPr>
        <w:t xml:space="preserve"> member from </w:t>
      </w:r>
      <w:r w:rsidR="00AE11D7">
        <w:rPr>
          <w:color w:val="333333"/>
          <w:sz w:val="20"/>
          <w:szCs w:val="20"/>
        </w:rPr>
        <w:t>thematic ministry/department/concern authority</w:t>
      </w:r>
      <w:r w:rsidR="00AE11D7" w:rsidRPr="00AE11D7">
        <w:rPr>
          <w:color w:val="333333"/>
          <w:sz w:val="20"/>
          <w:szCs w:val="20"/>
        </w:rPr>
        <w:t xml:space="preserve"> </w:t>
      </w:r>
      <w:r w:rsidR="00C23DE1" w:rsidRPr="00AE11D7">
        <w:rPr>
          <w:color w:val="333333"/>
          <w:sz w:val="20"/>
          <w:szCs w:val="20"/>
        </w:rPr>
        <w:t xml:space="preserve">should give technical </w:t>
      </w:r>
      <w:r w:rsidR="00AE11D7" w:rsidRPr="00AE11D7">
        <w:rPr>
          <w:color w:val="333333"/>
          <w:sz w:val="20"/>
          <w:szCs w:val="20"/>
        </w:rPr>
        <w:t>feedback</w:t>
      </w:r>
      <w:r w:rsidR="00C23DE1" w:rsidRPr="00AE11D7">
        <w:rPr>
          <w:color w:val="333333"/>
          <w:sz w:val="20"/>
          <w:szCs w:val="20"/>
        </w:rPr>
        <w:t xml:space="preserve"> / suggestion / inputs as per the nature of the project) </w:t>
      </w:r>
    </w:p>
    <w:p w14:paraId="27D8C593" w14:textId="77777777" w:rsidR="00C23DE1" w:rsidRDefault="005C3382" w:rsidP="00C23DE1">
      <w:pPr>
        <w:numPr>
          <w:ilvl w:val="0"/>
          <w:numId w:val="11"/>
        </w:numPr>
        <w:ind w:left="1890"/>
        <w:rPr>
          <w:color w:val="333333"/>
          <w:sz w:val="20"/>
          <w:szCs w:val="20"/>
        </w:rPr>
      </w:pPr>
      <w:r>
        <w:rPr>
          <w:color w:val="333333"/>
          <w:sz w:val="20"/>
          <w:szCs w:val="20"/>
        </w:rPr>
        <w:t>Accomplish the responsibilities as per the direction extended by team leader</w:t>
      </w:r>
    </w:p>
    <w:p w14:paraId="42205120" w14:textId="77777777" w:rsidR="00C23DE1" w:rsidRDefault="005C3382" w:rsidP="00C23DE1">
      <w:pPr>
        <w:numPr>
          <w:ilvl w:val="0"/>
          <w:numId w:val="11"/>
        </w:numPr>
        <w:ind w:left="1890"/>
        <w:rPr>
          <w:color w:val="333333"/>
          <w:sz w:val="20"/>
          <w:szCs w:val="20"/>
        </w:rPr>
      </w:pPr>
      <w:r>
        <w:rPr>
          <w:color w:val="333333"/>
          <w:sz w:val="20"/>
          <w:szCs w:val="20"/>
        </w:rPr>
        <w:t xml:space="preserve">Assist the team </w:t>
      </w:r>
      <w:r w:rsidR="00C23DE1">
        <w:rPr>
          <w:color w:val="333333"/>
          <w:sz w:val="20"/>
          <w:szCs w:val="20"/>
        </w:rPr>
        <w:t>leader in accomplishing the evaluation objectives</w:t>
      </w:r>
    </w:p>
    <w:p w14:paraId="6CD4FF5B" w14:textId="77777777" w:rsidR="00C23DE1" w:rsidRDefault="00C23DE1" w:rsidP="00C23DE1">
      <w:pPr>
        <w:ind w:left="1890"/>
        <w:rPr>
          <w:color w:val="333333"/>
          <w:sz w:val="20"/>
          <w:szCs w:val="20"/>
        </w:rPr>
      </w:pPr>
    </w:p>
    <w:p w14:paraId="425531E1" w14:textId="77777777" w:rsidR="00C23DE1" w:rsidRDefault="00C23DE1" w:rsidP="00C23DE1">
      <w:pPr>
        <w:numPr>
          <w:ilvl w:val="0"/>
          <w:numId w:val="9"/>
        </w:numPr>
        <w:ind w:left="1080"/>
        <w:rPr>
          <w:color w:val="333333"/>
          <w:sz w:val="20"/>
          <w:szCs w:val="20"/>
        </w:rPr>
      </w:pPr>
      <w:r>
        <w:rPr>
          <w:b/>
          <w:bCs/>
          <w:color w:val="333333"/>
          <w:sz w:val="20"/>
          <w:szCs w:val="20"/>
        </w:rPr>
        <w:t>Financial Expert</w:t>
      </w:r>
    </w:p>
    <w:p w14:paraId="59676D43" w14:textId="77777777" w:rsidR="00C23DE1" w:rsidRDefault="00C23DE1" w:rsidP="00C23DE1">
      <w:pPr>
        <w:numPr>
          <w:ilvl w:val="0"/>
          <w:numId w:val="12"/>
        </w:numPr>
        <w:ind w:left="1890"/>
        <w:rPr>
          <w:b/>
          <w:color w:val="333333"/>
          <w:sz w:val="20"/>
          <w:szCs w:val="20"/>
        </w:rPr>
      </w:pPr>
      <w:r>
        <w:rPr>
          <w:b/>
          <w:color w:val="333333"/>
          <w:sz w:val="20"/>
          <w:szCs w:val="20"/>
        </w:rPr>
        <w:t>Assess the efficiency of the projects/cost effectiveness</w:t>
      </w:r>
    </w:p>
    <w:p w14:paraId="6FD78C16" w14:textId="77777777" w:rsidR="00C23DE1" w:rsidRDefault="00C23DE1" w:rsidP="00C23DE1">
      <w:pPr>
        <w:numPr>
          <w:ilvl w:val="0"/>
          <w:numId w:val="13"/>
        </w:numPr>
        <w:ind w:left="2520"/>
        <w:rPr>
          <w:color w:val="333333"/>
          <w:sz w:val="20"/>
          <w:szCs w:val="20"/>
        </w:rPr>
      </w:pPr>
      <w:r>
        <w:rPr>
          <w:color w:val="333333"/>
          <w:sz w:val="20"/>
          <w:szCs w:val="20"/>
        </w:rPr>
        <w:t xml:space="preserve">Review of set standards of cost both for program and administration </w:t>
      </w:r>
    </w:p>
    <w:p w14:paraId="3B2625A6" w14:textId="77777777" w:rsidR="00C23DE1" w:rsidRPr="00F16DD0" w:rsidRDefault="00C23DE1" w:rsidP="00F16DD0">
      <w:pPr>
        <w:numPr>
          <w:ilvl w:val="0"/>
          <w:numId w:val="13"/>
        </w:numPr>
        <w:ind w:left="2520"/>
        <w:rPr>
          <w:color w:val="333333"/>
          <w:sz w:val="20"/>
          <w:szCs w:val="20"/>
        </w:rPr>
      </w:pPr>
      <w:r>
        <w:rPr>
          <w:color w:val="333333"/>
          <w:sz w:val="20"/>
          <w:szCs w:val="20"/>
        </w:rPr>
        <w:t>Review of actual</w:t>
      </w:r>
      <w:r w:rsidR="005C3382">
        <w:rPr>
          <w:color w:val="333333"/>
          <w:sz w:val="20"/>
          <w:szCs w:val="20"/>
        </w:rPr>
        <w:t xml:space="preserve"> cost </w:t>
      </w:r>
      <w:r w:rsidR="00F16DD0">
        <w:rPr>
          <w:color w:val="333333"/>
          <w:sz w:val="20"/>
          <w:szCs w:val="20"/>
        </w:rPr>
        <w:t>effectiveness.</w:t>
      </w:r>
    </w:p>
    <w:p w14:paraId="417F1C4F" w14:textId="77777777" w:rsidR="00C23DE1" w:rsidRDefault="00F16DD0" w:rsidP="00C23DE1">
      <w:pPr>
        <w:numPr>
          <w:ilvl w:val="0"/>
          <w:numId w:val="13"/>
        </w:numPr>
        <w:ind w:left="2520"/>
        <w:rPr>
          <w:color w:val="333333"/>
          <w:sz w:val="20"/>
          <w:szCs w:val="20"/>
        </w:rPr>
      </w:pPr>
      <w:r>
        <w:rPr>
          <w:color w:val="333333"/>
          <w:sz w:val="20"/>
          <w:szCs w:val="20"/>
        </w:rPr>
        <w:t xml:space="preserve">Review and analyze on </w:t>
      </w:r>
      <w:r w:rsidR="00C23DE1">
        <w:rPr>
          <w:color w:val="333333"/>
          <w:sz w:val="20"/>
          <w:szCs w:val="20"/>
        </w:rPr>
        <w:t>procuring goods and service</w:t>
      </w:r>
      <w:r>
        <w:rPr>
          <w:color w:val="333333"/>
          <w:sz w:val="20"/>
          <w:szCs w:val="20"/>
        </w:rPr>
        <w:t>s</w:t>
      </w:r>
    </w:p>
    <w:p w14:paraId="446DD5B8" w14:textId="77777777" w:rsidR="00C23DE1" w:rsidRDefault="00C23DE1" w:rsidP="00C23DE1">
      <w:pPr>
        <w:numPr>
          <w:ilvl w:val="0"/>
          <w:numId w:val="12"/>
        </w:numPr>
        <w:ind w:left="1890"/>
        <w:rPr>
          <w:b/>
          <w:color w:val="333333"/>
          <w:sz w:val="20"/>
          <w:szCs w:val="20"/>
        </w:rPr>
      </w:pPr>
      <w:r>
        <w:rPr>
          <w:b/>
          <w:color w:val="333333"/>
          <w:sz w:val="20"/>
          <w:szCs w:val="20"/>
        </w:rPr>
        <w:t>Check the compliance with general agreements/project agreements</w:t>
      </w:r>
    </w:p>
    <w:p w14:paraId="44ACD793" w14:textId="77777777" w:rsidR="00C23DE1" w:rsidRDefault="00C23DE1" w:rsidP="00C23DE1">
      <w:pPr>
        <w:numPr>
          <w:ilvl w:val="0"/>
          <w:numId w:val="14"/>
        </w:numPr>
        <w:ind w:left="2520"/>
        <w:rPr>
          <w:color w:val="333333"/>
          <w:sz w:val="20"/>
          <w:szCs w:val="20"/>
        </w:rPr>
      </w:pPr>
      <w:r>
        <w:rPr>
          <w:color w:val="333333"/>
          <w:sz w:val="20"/>
          <w:szCs w:val="20"/>
        </w:rPr>
        <w:t>Actual support vs committed support</w:t>
      </w:r>
    </w:p>
    <w:p w14:paraId="35D6F32D" w14:textId="77777777" w:rsidR="00C23DE1" w:rsidRDefault="00C23DE1" w:rsidP="00C23DE1">
      <w:pPr>
        <w:numPr>
          <w:ilvl w:val="0"/>
          <w:numId w:val="14"/>
        </w:numPr>
        <w:ind w:left="2520"/>
        <w:rPr>
          <w:color w:val="333333"/>
          <w:sz w:val="20"/>
          <w:szCs w:val="20"/>
        </w:rPr>
      </w:pPr>
      <w:r>
        <w:rPr>
          <w:color w:val="333333"/>
          <w:sz w:val="20"/>
          <w:szCs w:val="20"/>
        </w:rPr>
        <w:t>Actual level of activity vs committed level of activity</w:t>
      </w:r>
    </w:p>
    <w:p w14:paraId="123BD7D9" w14:textId="77231DE8" w:rsidR="00C23DE1" w:rsidRDefault="00C23DE1" w:rsidP="00C23DE1">
      <w:pPr>
        <w:numPr>
          <w:ilvl w:val="0"/>
          <w:numId w:val="14"/>
        </w:numPr>
        <w:ind w:left="2520"/>
        <w:rPr>
          <w:color w:val="333333"/>
          <w:sz w:val="20"/>
          <w:szCs w:val="20"/>
        </w:rPr>
      </w:pPr>
      <w:r>
        <w:rPr>
          <w:color w:val="333333"/>
          <w:sz w:val="20"/>
          <w:szCs w:val="20"/>
        </w:rPr>
        <w:t xml:space="preserve">Expenditure in </w:t>
      </w:r>
      <w:r w:rsidR="002D4CF7">
        <w:rPr>
          <w:color w:val="333333"/>
          <w:sz w:val="20"/>
          <w:szCs w:val="20"/>
        </w:rPr>
        <w:t>non-budgeted</w:t>
      </w:r>
      <w:r>
        <w:rPr>
          <w:color w:val="333333"/>
          <w:sz w:val="20"/>
          <w:szCs w:val="20"/>
        </w:rPr>
        <w:t xml:space="preserve"> areas, if any</w:t>
      </w:r>
    </w:p>
    <w:p w14:paraId="1CD452C9" w14:textId="77777777" w:rsidR="00C23DE1" w:rsidRDefault="00C23DE1" w:rsidP="00C23DE1">
      <w:pPr>
        <w:numPr>
          <w:ilvl w:val="0"/>
          <w:numId w:val="14"/>
        </w:numPr>
        <w:ind w:left="2520"/>
        <w:rPr>
          <w:color w:val="333333"/>
          <w:sz w:val="20"/>
          <w:szCs w:val="20"/>
        </w:rPr>
      </w:pPr>
      <w:r>
        <w:rPr>
          <w:color w:val="333333"/>
          <w:sz w:val="20"/>
          <w:szCs w:val="20"/>
        </w:rPr>
        <w:t>Volume of financial resource provided to partners as per project agreement.</w:t>
      </w:r>
    </w:p>
    <w:p w14:paraId="1878B047" w14:textId="77777777" w:rsidR="00C23DE1" w:rsidRDefault="00C23DE1" w:rsidP="00C23DE1">
      <w:pPr>
        <w:numPr>
          <w:ilvl w:val="0"/>
          <w:numId w:val="12"/>
        </w:numPr>
        <w:ind w:left="1890"/>
        <w:rPr>
          <w:b/>
          <w:color w:val="333333"/>
          <w:sz w:val="20"/>
          <w:szCs w:val="20"/>
        </w:rPr>
      </w:pPr>
      <w:r>
        <w:rPr>
          <w:b/>
          <w:color w:val="333333"/>
          <w:sz w:val="20"/>
          <w:szCs w:val="20"/>
        </w:rPr>
        <w:t>Compliance with Tax laws</w:t>
      </w:r>
    </w:p>
    <w:p w14:paraId="690F63AA" w14:textId="77777777" w:rsidR="00C23DE1" w:rsidRDefault="00C23DE1" w:rsidP="00C23DE1">
      <w:pPr>
        <w:numPr>
          <w:ilvl w:val="0"/>
          <w:numId w:val="15"/>
        </w:numPr>
        <w:ind w:left="2520"/>
        <w:rPr>
          <w:color w:val="333333"/>
          <w:sz w:val="20"/>
          <w:szCs w:val="20"/>
        </w:rPr>
      </w:pPr>
      <w:r>
        <w:rPr>
          <w:color w:val="333333"/>
          <w:sz w:val="20"/>
          <w:szCs w:val="20"/>
        </w:rPr>
        <w:lastRenderedPageBreak/>
        <w:t>Tax registration and return filing</w:t>
      </w:r>
    </w:p>
    <w:p w14:paraId="0E6F62BA" w14:textId="77777777" w:rsidR="00C23DE1" w:rsidRDefault="00C23DE1" w:rsidP="00C23DE1">
      <w:pPr>
        <w:numPr>
          <w:ilvl w:val="0"/>
          <w:numId w:val="15"/>
        </w:numPr>
        <w:ind w:left="2520"/>
        <w:rPr>
          <w:color w:val="333333"/>
          <w:sz w:val="20"/>
          <w:szCs w:val="20"/>
        </w:rPr>
      </w:pPr>
      <w:r>
        <w:rPr>
          <w:color w:val="333333"/>
          <w:sz w:val="20"/>
          <w:szCs w:val="20"/>
        </w:rPr>
        <w:t>Tax deduction at resource</w:t>
      </w:r>
    </w:p>
    <w:p w14:paraId="622B379C" w14:textId="77777777" w:rsidR="00C23DE1" w:rsidRDefault="00C23DE1" w:rsidP="00C23DE1">
      <w:pPr>
        <w:numPr>
          <w:ilvl w:val="0"/>
          <w:numId w:val="15"/>
        </w:numPr>
        <w:ind w:left="2520"/>
        <w:rPr>
          <w:color w:val="333333"/>
          <w:sz w:val="20"/>
          <w:szCs w:val="20"/>
        </w:rPr>
      </w:pPr>
      <w:r>
        <w:rPr>
          <w:color w:val="333333"/>
          <w:sz w:val="20"/>
          <w:szCs w:val="20"/>
        </w:rPr>
        <w:t>Compliance of tax laws in procurement of goods and service</w:t>
      </w:r>
    </w:p>
    <w:p w14:paraId="2F0144CC" w14:textId="77777777" w:rsidR="00C23DE1" w:rsidRDefault="00C23DE1" w:rsidP="00C23DE1">
      <w:pPr>
        <w:numPr>
          <w:ilvl w:val="0"/>
          <w:numId w:val="12"/>
        </w:numPr>
        <w:ind w:left="1890"/>
        <w:rPr>
          <w:b/>
          <w:color w:val="333333"/>
          <w:sz w:val="20"/>
          <w:szCs w:val="20"/>
        </w:rPr>
      </w:pPr>
      <w:r>
        <w:rPr>
          <w:b/>
          <w:color w:val="333333"/>
          <w:sz w:val="20"/>
          <w:szCs w:val="20"/>
        </w:rPr>
        <w:t>Fixed Assets</w:t>
      </w:r>
    </w:p>
    <w:p w14:paraId="5EB919E1" w14:textId="77777777" w:rsidR="00C23DE1" w:rsidRDefault="00C23DE1" w:rsidP="00C23DE1">
      <w:pPr>
        <w:numPr>
          <w:ilvl w:val="0"/>
          <w:numId w:val="16"/>
        </w:numPr>
        <w:ind w:left="2520"/>
        <w:rPr>
          <w:color w:val="333333"/>
          <w:sz w:val="20"/>
          <w:szCs w:val="20"/>
        </w:rPr>
      </w:pPr>
      <w:r>
        <w:rPr>
          <w:color w:val="333333"/>
          <w:sz w:val="20"/>
          <w:szCs w:val="20"/>
        </w:rPr>
        <w:t>Review of fixed assets records and physical verification</w:t>
      </w:r>
    </w:p>
    <w:p w14:paraId="7E22A96C" w14:textId="77777777" w:rsidR="00C23DE1" w:rsidRDefault="00C23DE1" w:rsidP="00C23DE1">
      <w:pPr>
        <w:numPr>
          <w:ilvl w:val="0"/>
          <w:numId w:val="16"/>
        </w:numPr>
        <w:ind w:left="2520"/>
        <w:rPr>
          <w:color w:val="333333"/>
          <w:sz w:val="20"/>
          <w:szCs w:val="20"/>
        </w:rPr>
      </w:pPr>
      <w:r>
        <w:rPr>
          <w:color w:val="333333"/>
          <w:sz w:val="20"/>
          <w:szCs w:val="20"/>
        </w:rPr>
        <w:t>Review of control system on utilization of fixed assets</w:t>
      </w:r>
    </w:p>
    <w:p w14:paraId="12CA8887" w14:textId="77777777" w:rsidR="00C23DE1" w:rsidRDefault="00F16DD0" w:rsidP="00C23DE1">
      <w:pPr>
        <w:numPr>
          <w:ilvl w:val="0"/>
          <w:numId w:val="16"/>
        </w:numPr>
        <w:ind w:left="2520"/>
        <w:rPr>
          <w:color w:val="333333"/>
          <w:sz w:val="20"/>
          <w:szCs w:val="20"/>
        </w:rPr>
      </w:pPr>
      <w:r>
        <w:rPr>
          <w:color w:val="333333"/>
          <w:sz w:val="20"/>
          <w:szCs w:val="20"/>
        </w:rPr>
        <w:t>Review of d</w:t>
      </w:r>
      <w:r w:rsidR="00C23DE1">
        <w:rPr>
          <w:color w:val="333333"/>
          <w:sz w:val="20"/>
          <w:szCs w:val="20"/>
        </w:rPr>
        <w:t>isposal of fixed assets</w:t>
      </w:r>
    </w:p>
    <w:p w14:paraId="7EE452EB" w14:textId="77777777" w:rsidR="00C23DE1" w:rsidRDefault="00C23DE1" w:rsidP="00C23DE1">
      <w:pPr>
        <w:numPr>
          <w:ilvl w:val="0"/>
          <w:numId w:val="12"/>
        </w:numPr>
        <w:ind w:left="1890"/>
        <w:rPr>
          <w:b/>
          <w:color w:val="333333"/>
          <w:sz w:val="20"/>
          <w:szCs w:val="20"/>
        </w:rPr>
      </w:pPr>
      <w:r>
        <w:rPr>
          <w:b/>
          <w:color w:val="333333"/>
          <w:sz w:val="20"/>
          <w:szCs w:val="20"/>
        </w:rPr>
        <w:t>Evaluation of the internal control system</w:t>
      </w:r>
    </w:p>
    <w:p w14:paraId="184E0433" w14:textId="77777777" w:rsidR="00C23DE1" w:rsidRDefault="00F16DD0" w:rsidP="00C23DE1">
      <w:pPr>
        <w:numPr>
          <w:ilvl w:val="0"/>
          <w:numId w:val="17"/>
        </w:numPr>
        <w:ind w:left="2520"/>
        <w:rPr>
          <w:color w:val="333333"/>
          <w:sz w:val="20"/>
          <w:szCs w:val="20"/>
        </w:rPr>
      </w:pPr>
      <w:r>
        <w:rPr>
          <w:color w:val="333333"/>
          <w:sz w:val="20"/>
          <w:szCs w:val="20"/>
        </w:rPr>
        <w:t>Rules by</w:t>
      </w:r>
      <w:r w:rsidR="00C23DE1">
        <w:rPr>
          <w:color w:val="333333"/>
          <w:sz w:val="20"/>
          <w:szCs w:val="20"/>
        </w:rPr>
        <w:t xml:space="preserve"> laws INGO/ Partners</w:t>
      </w:r>
    </w:p>
    <w:p w14:paraId="0403D1B4" w14:textId="2ADC8557" w:rsidR="00C23DE1" w:rsidRDefault="00C23DE1" w:rsidP="00C23DE1">
      <w:pPr>
        <w:numPr>
          <w:ilvl w:val="0"/>
          <w:numId w:val="17"/>
        </w:numPr>
        <w:ind w:left="2520"/>
        <w:rPr>
          <w:color w:val="333333"/>
          <w:sz w:val="20"/>
          <w:szCs w:val="20"/>
        </w:rPr>
      </w:pPr>
      <w:r>
        <w:rPr>
          <w:color w:val="333333"/>
          <w:sz w:val="20"/>
          <w:szCs w:val="20"/>
        </w:rPr>
        <w:t>AGM and board meetings (</w:t>
      </w:r>
      <w:r w:rsidR="002D4CF7">
        <w:rPr>
          <w:color w:val="333333"/>
          <w:sz w:val="20"/>
          <w:szCs w:val="20"/>
        </w:rPr>
        <w:t>Partners)</w:t>
      </w:r>
      <w:r>
        <w:rPr>
          <w:color w:val="333333"/>
          <w:sz w:val="20"/>
          <w:szCs w:val="20"/>
        </w:rPr>
        <w:t xml:space="preserve"> / </w:t>
      </w:r>
      <w:r w:rsidR="00AE11D7">
        <w:rPr>
          <w:color w:val="333333"/>
          <w:sz w:val="20"/>
          <w:szCs w:val="20"/>
        </w:rPr>
        <w:t>CPAC</w:t>
      </w:r>
      <w:r w:rsidR="0067751A">
        <w:rPr>
          <w:color w:val="333333"/>
          <w:sz w:val="20"/>
          <w:szCs w:val="20"/>
        </w:rPr>
        <w:t>/</w:t>
      </w:r>
      <w:r w:rsidR="00AE11D7">
        <w:rPr>
          <w:color w:val="333333"/>
          <w:sz w:val="20"/>
          <w:szCs w:val="20"/>
        </w:rPr>
        <w:t xml:space="preserve"> LPAC</w:t>
      </w:r>
      <w:r>
        <w:rPr>
          <w:color w:val="333333"/>
          <w:sz w:val="20"/>
          <w:szCs w:val="20"/>
        </w:rPr>
        <w:t xml:space="preserve"> meetings</w:t>
      </w:r>
    </w:p>
    <w:p w14:paraId="21908A35" w14:textId="77777777" w:rsidR="00C23DE1" w:rsidRDefault="00C23DE1" w:rsidP="00C23DE1">
      <w:pPr>
        <w:numPr>
          <w:ilvl w:val="0"/>
          <w:numId w:val="17"/>
        </w:numPr>
        <w:ind w:left="2520"/>
        <w:rPr>
          <w:color w:val="333333"/>
          <w:sz w:val="20"/>
          <w:szCs w:val="20"/>
        </w:rPr>
      </w:pPr>
      <w:r>
        <w:rPr>
          <w:color w:val="333333"/>
          <w:sz w:val="20"/>
          <w:szCs w:val="20"/>
        </w:rPr>
        <w:t>Delegation of authorities and responsibilities</w:t>
      </w:r>
    </w:p>
    <w:p w14:paraId="4112E65A" w14:textId="77777777" w:rsidR="00C23DE1" w:rsidRDefault="00C23DE1" w:rsidP="00C23DE1">
      <w:pPr>
        <w:ind w:left="2520"/>
        <w:rPr>
          <w:color w:val="333333"/>
          <w:sz w:val="20"/>
          <w:szCs w:val="20"/>
        </w:rPr>
      </w:pPr>
    </w:p>
    <w:p w14:paraId="0D1BCF09" w14:textId="77777777" w:rsidR="00C23DE1" w:rsidRDefault="00C23DE1" w:rsidP="00C23DE1">
      <w:pPr>
        <w:numPr>
          <w:ilvl w:val="0"/>
          <w:numId w:val="12"/>
        </w:numPr>
        <w:ind w:left="1890"/>
        <w:rPr>
          <w:b/>
          <w:color w:val="333333"/>
          <w:sz w:val="20"/>
          <w:szCs w:val="20"/>
        </w:rPr>
      </w:pPr>
      <w:r>
        <w:rPr>
          <w:b/>
          <w:color w:val="333333"/>
          <w:sz w:val="20"/>
          <w:szCs w:val="20"/>
        </w:rPr>
        <w:t>Financial reporting framework</w:t>
      </w:r>
    </w:p>
    <w:p w14:paraId="7EE2328E" w14:textId="77777777" w:rsidR="00C23DE1" w:rsidRDefault="00C23DE1" w:rsidP="00C23DE1">
      <w:pPr>
        <w:numPr>
          <w:ilvl w:val="0"/>
          <w:numId w:val="18"/>
        </w:numPr>
        <w:ind w:left="2520"/>
        <w:rPr>
          <w:color w:val="333333"/>
          <w:sz w:val="20"/>
          <w:szCs w:val="20"/>
        </w:rPr>
      </w:pPr>
      <w:r>
        <w:rPr>
          <w:color w:val="333333"/>
          <w:sz w:val="20"/>
          <w:szCs w:val="20"/>
        </w:rPr>
        <w:t>Periodic and annual reports preparations and submission</w:t>
      </w:r>
    </w:p>
    <w:p w14:paraId="46BA6AD2" w14:textId="77777777" w:rsidR="00C23DE1" w:rsidRDefault="00C23DE1" w:rsidP="00C23DE1">
      <w:pPr>
        <w:numPr>
          <w:ilvl w:val="0"/>
          <w:numId w:val="18"/>
        </w:numPr>
        <w:ind w:left="2520"/>
        <w:rPr>
          <w:color w:val="333333"/>
          <w:sz w:val="20"/>
          <w:szCs w:val="20"/>
        </w:rPr>
      </w:pPr>
      <w:r>
        <w:rPr>
          <w:color w:val="333333"/>
          <w:sz w:val="20"/>
          <w:szCs w:val="20"/>
        </w:rPr>
        <w:t>Disclosure in the reports</w:t>
      </w:r>
    </w:p>
    <w:p w14:paraId="78A0D03B" w14:textId="77777777" w:rsidR="00C23DE1" w:rsidRDefault="00C23DE1" w:rsidP="00C23DE1">
      <w:pPr>
        <w:numPr>
          <w:ilvl w:val="0"/>
          <w:numId w:val="18"/>
        </w:numPr>
        <w:ind w:left="2520"/>
        <w:rPr>
          <w:color w:val="333333"/>
          <w:sz w:val="20"/>
          <w:szCs w:val="20"/>
        </w:rPr>
      </w:pPr>
      <w:r>
        <w:rPr>
          <w:color w:val="333333"/>
          <w:sz w:val="20"/>
          <w:szCs w:val="20"/>
        </w:rPr>
        <w:t>Uniformity in reports</w:t>
      </w:r>
    </w:p>
    <w:p w14:paraId="4C614E62" w14:textId="77777777" w:rsidR="00C23DE1" w:rsidRDefault="00C23DE1" w:rsidP="00C23DE1">
      <w:pPr>
        <w:numPr>
          <w:ilvl w:val="0"/>
          <w:numId w:val="18"/>
        </w:numPr>
        <w:ind w:left="2520"/>
        <w:rPr>
          <w:color w:val="333333"/>
          <w:sz w:val="20"/>
          <w:szCs w:val="20"/>
        </w:rPr>
      </w:pPr>
      <w:r>
        <w:rPr>
          <w:color w:val="333333"/>
          <w:sz w:val="20"/>
          <w:szCs w:val="20"/>
        </w:rPr>
        <w:t>Overall Review of financial good governance</w:t>
      </w:r>
    </w:p>
    <w:p w14:paraId="4C08F59E" w14:textId="77777777" w:rsidR="00C23DE1" w:rsidRDefault="00C23DE1" w:rsidP="00C23DE1">
      <w:pPr>
        <w:numPr>
          <w:ilvl w:val="0"/>
          <w:numId w:val="12"/>
        </w:numPr>
        <w:ind w:left="1890"/>
        <w:rPr>
          <w:b/>
          <w:color w:val="333333"/>
          <w:sz w:val="20"/>
          <w:szCs w:val="20"/>
        </w:rPr>
      </w:pPr>
      <w:r>
        <w:rPr>
          <w:b/>
          <w:color w:val="333333"/>
          <w:sz w:val="20"/>
          <w:szCs w:val="20"/>
        </w:rPr>
        <w:t>Comparison of the budgets and actual with the committed project cost</w:t>
      </w:r>
    </w:p>
    <w:p w14:paraId="0EC39D72" w14:textId="77777777" w:rsidR="00C23DE1" w:rsidRDefault="00C23DE1" w:rsidP="00C23DE1">
      <w:pPr>
        <w:numPr>
          <w:ilvl w:val="0"/>
          <w:numId w:val="19"/>
        </w:numPr>
        <w:ind w:left="2520"/>
        <w:rPr>
          <w:color w:val="333333"/>
          <w:sz w:val="20"/>
          <w:szCs w:val="20"/>
        </w:rPr>
      </w:pPr>
      <w:r>
        <w:rPr>
          <w:color w:val="333333"/>
          <w:sz w:val="20"/>
          <w:szCs w:val="20"/>
        </w:rPr>
        <w:t xml:space="preserve">Review of budgeting procedure </w:t>
      </w:r>
    </w:p>
    <w:p w14:paraId="017BD93D" w14:textId="77777777" w:rsidR="00C23DE1" w:rsidRDefault="00C23DE1" w:rsidP="00C23DE1">
      <w:pPr>
        <w:numPr>
          <w:ilvl w:val="0"/>
          <w:numId w:val="19"/>
        </w:numPr>
        <w:ind w:left="2520"/>
        <w:rPr>
          <w:color w:val="333333"/>
          <w:sz w:val="20"/>
          <w:szCs w:val="20"/>
        </w:rPr>
      </w:pPr>
      <w:r>
        <w:rPr>
          <w:color w:val="333333"/>
          <w:sz w:val="20"/>
          <w:szCs w:val="20"/>
        </w:rPr>
        <w:t>Comparison of budgets with agreed projects cost</w:t>
      </w:r>
    </w:p>
    <w:p w14:paraId="07499CD4" w14:textId="77777777" w:rsidR="00C23DE1" w:rsidRDefault="00C23DE1" w:rsidP="00C23DE1">
      <w:pPr>
        <w:numPr>
          <w:ilvl w:val="0"/>
          <w:numId w:val="19"/>
        </w:numPr>
        <w:ind w:left="2520"/>
        <w:rPr>
          <w:color w:val="333333"/>
          <w:sz w:val="20"/>
          <w:szCs w:val="20"/>
        </w:rPr>
      </w:pPr>
      <w:r>
        <w:rPr>
          <w:color w:val="333333"/>
          <w:sz w:val="20"/>
          <w:szCs w:val="20"/>
        </w:rPr>
        <w:t xml:space="preserve">Comparisons of budgets with actual and variance </w:t>
      </w:r>
    </w:p>
    <w:p w14:paraId="2E12362D" w14:textId="77777777" w:rsidR="00C23DE1" w:rsidRDefault="00C23DE1" w:rsidP="00C23DE1">
      <w:pPr>
        <w:jc w:val="both"/>
        <w:rPr>
          <w:b/>
          <w:color w:val="333333"/>
          <w:sz w:val="20"/>
          <w:szCs w:val="20"/>
        </w:rPr>
      </w:pPr>
    </w:p>
    <w:p w14:paraId="0BB5346E" w14:textId="77777777" w:rsidR="00C23DE1" w:rsidRDefault="00C23DE1" w:rsidP="00C23DE1">
      <w:pPr>
        <w:jc w:val="both"/>
        <w:rPr>
          <w:color w:val="333333"/>
          <w:sz w:val="20"/>
          <w:szCs w:val="20"/>
        </w:rPr>
      </w:pPr>
    </w:p>
    <w:p w14:paraId="41A91426" w14:textId="77777777" w:rsidR="00C23DE1" w:rsidRDefault="00C23DE1" w:rsidP="00C23DE1">
      <w:pPr>
        <w:jc w:val="both"/>
        <w:rPr>
          <w:rFonts w:ascii="Arial" w:hAnsi="Arial"/>
          <w:color w:val="333333"/>
          <w:sz w:val="20"/>
          <w:szCs w:val="20"/>
        </w:rPr>
      </w:pPr>
      <w:r>
        <w:rPr>
          <w:color w:val="333333"/>
          <w:sz w:val="20"/>
          <w:szCs w:val="20"/>
        </w:rPr>
        <w:t>The logistic arrangements for the</w:t>
      </w:r>
      <w:r w:rsidR="0067751A">
        <w:rPr>
          <w:color w:val="333333"/>
          <w:sz w:val="20"/>
          <w:szCs w:val="20"/>
        </w:rPr>
        <w:t xml:space="preserve"> evaluation teams </w:t>
      </w:r>
      <w:r>
        <w:rPr>
          <w:color w:val="333333"/>
          <w:sz w:val="20"/>
          <w:szCs w:val="20"/>
        </w:rPr>
        <w:t xml:space="preserve">field visit, </w:t>
      </w:r>
      <w:r w:rsidR="0067751A">
        <w:rPr>
          <w:color w:val="333333"/>
          <w:sz w:val="20"/>
          <w:szCs w:val="20"/>
        </w:rPr>
        <w:t>which includes</w:t>
      </w:r>
      <w:r w:rsidR="008F00C2">
        <w:rPr>
          <w:color w:val="333333"/>
          <w:sz w:val="20"/>
          <w:szCs w:val="20"/>
        </w:rPr>
        <w:t xml:space="preserve"> accommodation (lodging) </w:t>
      </w:r>
      <w:r>
        <w:rPr>
          <w:color w:val="333333"/>
          <w:sz w:val="20"/>
          <w:szCs w:val="20"/>
        </w:rPr>
        <w:t xml:space="preserve">and transportation cost will be provided by the </w:t>
      </w:r>
      <w:r w:rsidR="0067751A">
        <w:rPr>
          <w:rFonts w:ascii="Arial" w:hAnsi="Arial"/>
          <w:color w:val="333333"/>
          <w:sz w:val="20"/>
          <w:szCs w:val="20"/>
        </w:rPr>
        <w:t>INGO</w:t>
      </w:r>
      <w:r>
        <w:rPr>
          <w:rFonts w:ascii="Arial" w:hAnsi="Arial"/>
          <w:color w:val="333333"/>
          <w:sz w:val="20"/>
          <w:szCs w:val="20"/>
        </w:rPr>
        <w:t>.INGO should inform the total expenditure of such logistic arrangement</w:t>
      </w:r>
      <w:r w:rsidR="0067751A">
        <w:rPr>
          <w:rFonts w:ascii="Arial" w:hAnsi="Arial"/>
          <w:color w:val="333333"/>
          <w:sz w:val="20"/>
          <w:szCs w:val="20"/>
        </w:rPr>
        <w:t>s of evaluation team</w:t>
      </w:r>
      <w:r>
        <w:rPr>
          <w:rFonts w:ascii="Arial" w:hAnsi="Arial"/>
          <w:color w:val="333333"/>
          <w:sz w:val="20"/>
          <w:szCs w:val="20"/>
        </w:rPr>
        <w:t xml:space="preserve"> to SWC</w:t>
      </w:r>
      <w:r w:rsidR="0067751A">
        <w:rPr>
          <w:rFonts w:ascii="Arial" w:hAnsi="Arial"/>
          <w:color w:val="333333"/>
          <w:sz w:val="20"/>
          <w:szCs w:val="20"/>
        </w:rPr>
        <w:t xml:space="preserve"> during draft report presentation</w:t>
      </w:r>
      <w:r>
        <w:rPr>
          <w:rFonts w:ascii="Arial" w:hAnsi="Arial"/>
          <w:color w:val="333333"/>
          <w:sz w:val="20"/>
          <w:szCs w:val="20"/>
        </w:rPr>
        <w:t>.</w:t>
      </w:r>
      <w:r>
        <w:rPr>
          <w:b/>
          <w:color w:val="333333"/>
          <w:sz w:val="20"/>
          <w:szCs w:val="20"/>
        </w:rPr>
        <w:t xml:space="preserve">                                                          </w:t>
      </w:r>
      <w:r>
        <w:rPr>
          <w:b/>
          <w:color w:val="333333"/>
          <w:sz w:val="20"/>
          <w:szCs w:val="20"/>
          <w:u w:val="single"/>
        </w:rPr>
        <w:t xml:space="preserve">  </w:t>
      </w:r>
    </w:p>
    <w:p w14:paraId="0E76D022" w14:textId="77777777" w:rsidR="00C23DE1" w:rsidRDefault="00C23DE1" w:rsidP="00C23DE1">
      <w:pPr>
        <w:jc w:val="both"/>
        <w:rPr>
          <w:b/>
          <w:bCs/>
          <w:color w:val="333333"/>
          <w:sz w:val="20"/>
          <w:szCs w:val="20"/>
        </w:rPr>
      </w:pPr>
    </w:p>
    <w:p w14:paraId="7F1B6DBB" w14:textId="77777777" w:rsidR="00C23DE1" w:rsidRDefault="008F7018" w:rsidP="00C23DE1">
      <w:pPr>
        <w:jc w:val="both"/>
        <w:rPr>
          <w:b/>
          <w:color w:val="333333"/>
          <w:sz w:val="20"/>
          <w:szCs w:val="20"/>
        </w:rPr>
      </w:pPr>
      <w:r>
        <w:rPr>
          <w:b/>
          <w:bCs/>
          <w:color w:val="333333"/>
          <w:sz w:val="20"/>
          <w:szCs w:val="20"/>
        </w:rPr>
        <w:t>14</w:t>
      </w:r>
      <w:r w:rsidR="00C23DE1">
        <w:rPr>
          <w:b/>
          <w:bCs/>
          <w:color w:val="333333"/>
          <w:sz w:val="20"/>
          <w:szCs w:val="20"/>
        </w:rPr>
        <w:t>. Evaluation Report</w:t>
      </w:r>
      <w:r w:rsidR="00C23DE1">
        <w:rPr>
          <w:b/>
          <w:color w:val="333333"/>
          <w:sz w:val="20"/>
          <w:szCs w:val="20"/>
        </w:rPr>
        <w:tab/>
      </w:r>
      <w:r w:rsidR="00C23DE1">
        <w:rPr>
          <w:b/>
          <w:color w:val="333333"/>
          <w:sz w:val="20"/>
          <w:szCs w:val="20"/>
        </w:rPr>
        <w:tab/>
      </w:r>
    </w:p>
    <w:p w14:paraId="5A4DA6C7" w14:textId="479038AB" w:rsidR="00C23DE1" w:rsidRPr="00ED36C2" w:rsidRDefault="00C23DE1" w:rsidP="00ED36C2">
      <w:pPr>
        <w:pStyle w:val="BodyTextIndent2"/>
        <w:spacing w:line="240" w:lineRule="auto"/>
        <w:ind w:left="0"/>
        <w:jc w:val="both"/>
        <w:rPr>
          <w:color w:val="333333"/>
          <w:sz w:val="20"/>
          <w:szCs w:val="16"/>
        </w:rPr>
      </w:pPr>
      <w:r>
        <w:rPr>
          <w:color w:val="333333"/>
          <w:sz w:val="20"/>
          <w:szCs w:val="16"/>
        </w:rPr>
        <w:t>The evaluation will result in the drawing-up of a report written in straightforward manner in English including executive summary that should appear at the beginning of the report.</w:t>
      </w:r>
      <w:r w:rsidR="00DF19A2">
        <w:rPr>
          <w:color w:val="333333"/>
          <w:sz w:val="20"/>
          <w:szCs w:val="16"/>
        </w:rPr>
        <w:t xml:space="preserve"> The team should follow the given reporting format along with M&amp;E </w:t>
      </w:r>
      <w:r w:rsidR="00ED36C2">
        <w:rPr>
          <w:color w:val="333333"/>
          <w:sz w:val="20"/>
          <w:szCs w:val="16"/>
        </w:rPr>
        <w:t xml:space="preserve">guideline. </w:t>
      </w:r>
      <w:r>
        <w:rPr>
          <w:color w:val="333333"/>
          <w:sz w:val="20"/>
          <w:szCs w:val="16"/>
        </w:rPr>
        <w:t xml:space="preserve">A tightly drafted, to the point, and </w:t>
      </w:r>
      <w:r w:rsidR="002D4CF7">
        <w:rPr>
          <w:color w:val="333333"/>
          <w:sz w:val="20"/>
          <w:szCs w:val="16"/>
        </w:rPr>
        <w:t>free-standing</w:t>
      </w:r>
      <w:r>
        <w:rPr>
          <w:color w:val="333333"/>
          <w:sz w:val="20"/>
          <w:szCs w:val="16"/>
        </w:rPr>
        <w:t xml:space="preserve"> Executive Summary is essential in the report. It should focus on the key issues of evaluation, outcomes of the main points of the analysis, and should clearly indicate conclusions, lessons learnt, and specific recommendations. The draft report should be submitted to the SWC for its review and remarks. Opinions of the SWC will be incorporated in the draft report for finalization. Before the finalization of the report, there would be a post-evaluation meeting at SWC where the team leader</w:t>
      </w:r>
      <w:r w:rsidR="00ED36C2">
        <w:rPr>
          <w:color w:val="333333"/>
          <w:sz w:val="20"/>
          <w:szCs w:val="16"/>
        </w:rPr>
        <w:t>&amp; finance expert</w:t>
      </w:r>
      <w:r>
        <w:rPr>
          <w:color w:val="333333"/>
          <w:sz w:val="20"/>
          <w:szCs w:val="16"/>
        </w:rPr>
        <w:t xml:space="preserve"> will present the </w:t>
      </w:r>
      <w:r w:rsidR="00ED36C2">
        <w:rPr>
          <w:color w:val="333333"/>
          <w:sz w:val="20"/>
          <w:szCs w:val="16"/>
        </w:rPr>
        <w:t>programmatic and financial aspects of the project respectively. The team should submit the final evaluation report to SWC on hard and soft copy.</w:t>
      </w:r>
    </w:p>
    <w:p w14:paraId="70040645" w14:textId="77777777" w:rsidR="00C23DE1" w:rsidRDefault="008F7018" w:rsidP="00C23DE1">
      <w:pPr>
        <w:pStyle w:val="BodyTextIndent2"/>
        <w:spacing w:after="0" w:line="240" w:lineRule="auto"/>
        <w:ind w:left="0"/>
        <w:rPr>
          <w:b/>
          <w:bCs/>
          <w:color w:val="333333"/>
          <w:sz w:val="20"/>
          <w:szCs w:val="16"/>
        </w:rPr>
      </w:pPr>
      <w:r>
        <w:rPr>
          <w:b/>
          <w:bCs/>
          <w:color w:val="333333"/>
          <w:sz w:val="20"/>
          <w:szCs w:val="16"/>
        </w:rPr>
        <w:t>15</w:t>
      </w:r>
      <w:r w:rsidR="00C23DE1">
        <w:rPr>
          <w:b/>
          <w:bCs/>
          <w:color w:val="333333"/>
          <w:sz w:val="20"/>
          <w:szCs w:val="16"/>
        </w:rPr>
        <w:t>. Evaluation Schedule</w:t>
      </w:r>
    </w:p>
    <w:p w14:paraId="65716712" w14:textId="191B5D3C" w:rsidR="00C23DE1" w:rsidRPr="007F7BC0" w:rsidRDefault="00C23DE1" w:rsidP="00C23DE1">
      <w:pPr>
        <w:pStyle w:val="BodyTextIndent2"/>
        <w:spacing w:after="0" w:line="240" w:lineRule="auto"/>
        <w:ind w:left="0"/>
        <w:rPr>
          <w:b/>
          <w:bCs/>
          <w:color w:val="333333"/>
          <w:sz w:val="20"/>
          <w:szCs w:val="16"/>
        </w:rPr>
      </w:pPr>
      <w:r>
        <w:rPr>
          <w:color w:val="333333"/>
          <w:sz w:val="20"/>
          <w:szCs w:val="16"/>
        </w:rPr>
        <w:t>The evaluation schedule will be decided with the mutual understanding between evaluation team and I/</w:t>
      </w:r>
      <w:r w:rsidR="002D4CF7">
        <w:rPr>
          <w:color w:val="333333"/>
          <w:sz w:val="20"/>
          <w:szCs w:val="16"/>
        </w:rPr>
        <w:t>NGO and</w:t>
      </w:r>
      <w:r w:rsidR="008F7018">
        <w:rPr>
          <w:color w:val="333333"/>
          <w:sz w:val="20"/>
          <w:szCs w:val="16"/>
        </w:rPr>
        <w:t xml:space="preserve"> should inform to Monitoring and Evaluation </w:t>
      </w:r>
      <w:r w:rsidR="002D4CF7">
        <w:rPr>
          <w:color w:val="333333"/>
          <w:sz w:val="20"/>
          <w:szCs w:val="16"/>
        </w:rPr>
        <w:t>department. (</w:t>
      </w:r>
      <w:r>
        <w:rPr>
          <w:color w:val="333333"/>
          <w:sz w:val="20"/>
          <w:szCs w:val="16"/>
        </w:rPr>
        <w:t>Attach details if applicable).</w:t>
      </w:r>
    </w:p>
    <w:p w14:paraId="4A8C0DDB" w14:textId="77777777" w:rsidR="00C23DE1" w:rsidRDefault="00C23DE1" w:rsidP="00C23DE1">
      <w:pPr>
        <w:widowControl w:val="0"/>
        <w:autoSpaceDE w:val="0"/>
        <w:autoSpaceDN w:val="0"/>
        <w:adjustRightInd w:val="0"/>
        <w:jc w:val="both"/>
        <w:rPr>
          <w:color w:val="333333"/>
          <w:sz w:val="20"/>
          <w:szCs w:val="20"/>
        </w:rPr>
      </w:pPr>
    </w:p>
    <w:p w14:paraId="79FC6F1C" w14:textId="77777777" w:rsidR="00C23DE1" w:rsidRDefault="008F7018" w:rsidP="00C23DE1">
      <w:pPr>
        <w:jc w:val="both"/>
        <w:rPr>
          <w:b/>
          <w:color w:val="333333"/>
          <w:sz w:val="20"/>
          <w:szCs w:val="20"/>
        </w:rPr>
      </w:pPr>
      <w:r>
        <w:rPr>
          <w:b/>
          <w:bCs/>
          <w:color w:val="333333"/>
          <w:sz w:val="20"/>
          <w:szCs w:val="20"/>
        </w:rPr>
        <w:t>16</w:t>
      </w:r>
      <w:r w:rsidR="00C23DE1">
        <w:rPr>
          <w:b/>
          <w:bCs/>
          <w:color w:val="333333"/>
          <w:sz w:val="20"/>
          <w:szCs w:val="20"/>
        </w:rPr>
        <w:t>. Study Period</w:t>
      </w:r>
    </w:p>
    <w:p w14:paraId="643F7C3B" w14:textId="1A5AA053" w:rsidR="00C23DE1" w:rsidRDefault="00C23DE1" w:rsidP="00C23DE1">
      <w:pPr>
        <w:jc w:val="both"/>
        <w:rPr>
          <w:color w:val="333333"/>
          <w:sz w:val="20"/>
          <w:szCs w:val="20"/>
        </w:rPr>
      </w:pPr>
      <w:r>
        <w:rPr>
          <w:color w:val="333333"/>
          <w:sz w:val="20"/>
          <w:szCs w:val="20"/>
        </w:rPr>
        <w:t xml:space="preserve">The total study period will be of 45 days from the date of </w:t>
      </w:r>
      <w:r w:rsidR="002D4CF7">
        <w:rPr>
          <w:color w:val="333333"/>
          <w:sz w:val="20"/>
          <w:szCs w:val="20"/>
        </w:rPr>
        <w:t>pre-evaluation</w:t>
      </w:r>
      <w:r>
        <w:rPr>
          <w:color w:val="333333"/>
          <w:sz w:val="20"/>
          <w:szCs w:val="20"/>
        </w:rPr>
        <w:t xml:space="preserve"> meeting which will be arranged </w:t>
      </w:r>
      <w:r w:rsidR="00252007">
        <w:rPr>
          <w:color w:val="333333"/>
          <w:sz w:val="20"/>
          <w:szCs w:val="20"/>
        </w:rPr>
        <w:t>by</w:t>
      </w:r>
      <w:r>
        <w:rPr>
          <w:color w:val="333333"/>
          <w:sz w:val="20"/>
          <w:szCs w:val="20"/>
        </w:rPr>
        <w:t xml:space="preserve"> SWC with the evaluation team, representative of I/NGO/s and SWC officials. </w:t>
      </w:r>
      <w:r w:rsidR="002D4CF7">
        <w:rPr>
          <w:color w:val="333333"/>
          <w:sz w:val="20"/>
          <w:szCs w:val="20"/>
        </w:rPr>
        <w:t>However,</w:t>
      </w:r>
      <w:r>
        <w:rPr>
          <w:color w:val="333333"/>
          <w:sz w:val="20"/>
          <w:szCs w:val="20"/>
        </w:rPr>
        <w:t xml:space="preserve"> 15 days can be extended</w:t>
      </w:r>
      <w:r w:rsidR="00252007">
        <w:rPr>
          <w:color w:val="333333"/>
          <w:sz w:val="20"/>
          <w:szCs w:val="20"/>
        </w:rPr>
        <w:t xml:space="preserve"> on the basis</w:t>
      </w:r>
      <w:r w:rsidR="008F7018">
        <w:rPr>
          <w:color w:val="333333"/>
          <w:sz w:val="20"/>
          <w:szCs w:val="20"/>
        </w:rPr>
        <w:t xml:space="preserve"> of request letter (with reason</w:t>
      </w:r>
      <w:r w:rsidR="00252007">
        <w:rPr>
          <w:color w:val="333333"/>
          <w:sz w:val="20"/>
          <w:szCs w:val="20"/>
        </w:rPr>
        <w:t xml:space="preserve">) made by the </w:t>
      </w:r>
      <w:r w:rsidR="002D4CF7">
        <w:rPr>
          <w:color w:val="333333"/>
          <w:sz w:val="20"/>
          <w:szCs w:val="20"/>
        </w:rPr>
        <w:t>team. If</w:t>
      </w:r>
      <w:r>
        <w:rPr>
          <w:color w:val="333333"/>
          <w:sz w:val="20"/>
          <w:szCs w:val="20"/>
        </w:rPr>
        <w:t xml:space="preserve"> the evaluation team does not submit the report within given time </w:t>
      </w:r>
      <w:r w:rsidR="002D4CF7">
        <w:rPr>
          <w:color w:val="333333"/>
          <w:sz w:val="20"/>
          <w:szCs w:val="20"/>
        </w:rPr>
        <w:t>frame, there will</w:t>
      </w:r>
      <w:r>
        <w:rPr>
          <w:color w:val="333333"/>
          <w:sz w:val="20"/>
          <w:szCs w:val="20"/>
        </w:rPr>
        <w:t xml:space="preserve"> </w:t>
      </w:r>
      <w:r w:rsidR="00252007">
        <w:rPr>
          <w:color w:val="333333"/>
          <w:sz w:val="20"/>
          <w:szCs w:val="20"/>
        </w:rPr>
        <w:t xml:space="preserve">be </w:t>
      </w:r>
      <w:r>
        <w:rPr>
          <w:color w:val="333333"/>
          <w:sz w:val="20"/>
          <w:szCs w:val="20"/>
        </w:rPr>
        <w:t xml:space="preserve">penalty as per the Monitoring Evaluation Guideline  </w:t>
      </w:r>
    </w:p>
    <w:p w14:paraId="728DD566" w14:textId="77777777" w:rsidR="00C23DE1" w:rsidRDefault="00C23DE1" w:rsidP="00C23DE1">
      <w:pPr>
        <w:jc w:val="both"/>
        <w:rPr>
          <w:color w:val="333333"/>
          <w:sz w:val="20"/>
          <w:szCs w:val="20"/>
        </w:rPr>
      </w:pPr>
    </w:p>
    <w:p w14:paraId="46408E75" w14:textId="77777777" w:rsidR="00C23DE1" w:rsidRDefault="008F7018" w:rsidP="00C23DE1">
      <w:pPr>
        <w:jc w:val="both"/>
        <w:rPr>
          <w:b/>
          <w:color w:val="333333"/>
          <w:sz w:val="20"/>
          <w:szCs w:val="20"/>
        </w:rPr>
      </w:pPr>
      <w:r>
        <w:rPr>
          <w:b/>
          <w:bCs/>
          <w:color w:val="333333"/>
          <w:sz w:val="20"/>
          <w:szCs w:val="20"/>
        </w:rPr>
        <w:t>17</w:t>
      </w:r>
      <w:r w:rsidR="00C23DE1">
        <w:rPr>
          <w:b/>
          <w:bCs/>
          <w:color w:val="333333"/>
          <w:sz w:val="20"/>
          <w:szCs w:val="20"/>
        </w:rPr>
        <w:t>. Payment Procedures</w:t>
      </w:r>
    </w:p>
    <w:p w14:paraId="35A607A1" w14:textId="77777777" w:rsidR="00C23DE1" w:rsidRDefault="00C23DE1" w:rsidP="00C23DE1">
      <w:pPr>
        <w:jc w:val="both"/>
        <w:rPr>
          <w:color w:val="333333"/>
          <w:sz w:val="20"/>
          <w:szCs w:val="20"/>
        </w:rPr>
      </w:pPr>
      <w:r>
        <w:rPr>
          <w:color w:val="333333"/>
          <w:sz w:val="20"/>
          <w:szCs w:val="20"/>
        </w:rPr>
        <w:t xml:space="preserve">The </w:t>
      </w:r>
      <w:r w:rsidR="00252007">
        <w:rPr>
          <w:color w:val="333333"/>
          <w:sz w:val="20"/>
          <w:szCs w:val="20"/>
        </w:rPr>
        <w:t xml:space="preserve">full </w:t>
      </w:r>
      <w:r w:rsidR="008F7018">
        <w:rPr>
          <w:color w:val="333333"/>
          <w:sz w:val="20"/>
          <w:szCs w:val="20"/>
        </w:rPr>
        <w:t xml:space="preserve">remuneration </w:t>
      </w:r>
      <w:r>
        <w:rPr>
          <w:color w:val="333333"/>
          <w:sz w:val="20"/>
          <w:szCs w:val="20"/>
        </w:rPr>
        <w:t xml:space="preserve">will be paid after the successful completion of the assignment. The standard tax rate as per the prevailing rules and regulations would be </w:t>
      </w:r>
      <w:r w:rsidR="00DE1E1A">
        <w:rPr>
          <w:color w:val="333333"/>
          <w:sz w:val="20"/>
          <w:szCs w:val="20"/>
        </w:rPr>
        <w:t xml:space="preserve">applied. </w:t>
      </w:r>
    </w:p>
    <w:p w14:paraId="3D7F7F42" w14:textId="77777777" w:rsidR="00DE1E1A" w:rsidRDefault="00DE1E1A" w:rsidP="00C23DE1">
      <w:pPr>
        <w:jc w:val="both"/>
        <w:rPr>
          <w:b/>
          <w:bCs/>
          <w:color w:val="333333"/>
          <w:sz w:val="20"/>
          <w:szCs w:val="20"/>
        </w:rPr>
      </w:pPr>
      <w:r>
        <w:rPr>
          <w:color w:val="333333"/>
          <w:sz w:val="20"/>
          <w:szCs w:val="20"/>
        </w:rPr>
        <w:t>(INGOs should submit the copy of bank deposit slip of the service charge as per the guidelines of SWC along with this ToR.)</w:t>
      </w:r>
    </w:p>
    <w:p w14:paraId="5F41E3A9" w14:textId="77777777" w:rsidR="00C23DE1" w:rsidRDefault="00447E05" w:rsidP="00C23DE1">
      <w:pPr>
        <w:jc w:val="both"/>
        <w:rPr>
          <w:b/>
          <w:color w:val="333333"/>
          <w:sz w:val="20"/>
          <w:szCs w:val="20"/>
        </w:rPr>
      </w:pPr>
      <w:r>
        <w:rPr>
          <w:b/>
          <w:bCs/>
          <w:color w:val="333333"/>
          <w:sz w:val="20"/>
          <w:szCs w:val="20"/>
        </w:rPr>
        <w:t>18</w:t>
      </w:r>
      <w:r w:rsidR="00C23DE1">
        <w:rPr>
          <w:b/>
          <w:bCs/>
          <w:color w:val="333333"/>
          <w:sz w:val="20"/>
          <w:szCs w:val="20"/>
        </w:rPr>
        <w:t>. Liability</w:t>
      </w:r>
      <w:r w:rsidR="00C23DE1">
        <w:rPr>
          <w:b/>
          <w:color w:val="333333"/>
          <w:sz w:val="20"/>
          <w:szCs w:val="20"/>
        </w:rPr>
        <w:t xml:space="preserve"> </w:t>
      </w:r>
    </w:p>
    <w:p w14:paraId="7DC7BEAE" w14:textId="77777777" w:rsidR="00C23DE1" w:rsidRDefault="00C23DE1" w:rsidP="00C23DE1">
      <w:pPr>
        <w:pStyle w:val="BodyText"/>
        <w:rPr>
          <w:color w:val="333333"/>
          <w:sz w:val="20"/>
          <w:szCs w:val="20"/>
        </w:rPr>
      </w:pPr>
      <w:r>
        <w:rPr>
          <w:color w:val="333333"/>
          <w:sz w:val="20"/>
          <w:szCs w:val="20"/>
        </w:rPr>
        <w:lastRenderedPageBreak/>
        <w:t>All the team members (excluding the personnel/office bearer of ministry and SWC) including the team leader will not be tempora</w:t>
      </w:r>
      <w:r w:rsidR="00DE1E1A">
        <w:rPr>
          <w:color w:val="333333"/>
          <w:sz w:val="20"/>
          <w:szCs w:val="20"/>
        </w:rPr>
        <w:t>ry or permanent staff of SWC, I</w:t>
      </w:r>
      <w:r>
        <w:rPr>
          <w:color w:val="333333"/>
          <w:sz w:val="20"/>
          <w:szCs w:val="20"/>
        </w:rPr>
        <w:t xml:space="preserve">NGO or the partner organizations and thus, they will not fall under their terms of employment and shall not be covered for any kind of accidents compensation by ministry or SWC or </w:t>
      </w:r>
      <w:r w:rsidR="00DE1E1A">
        <w:rPr>
          <w:color w:val="333333"/>
          <w:sz w:val="20"/>
          <w:szCs w:val="20"/>
        </w:rPr>
        <w:t>I</w:t>
      </w:r>
      <w:r>
        <w:rPr>
          <w:color w:val="333333"/>
          <w:sz w:val="20"/>
          <w:szCs w:val="20"/>
        </w:rPr>
        <w:t>NGO or the partner organization. Similarly, above said institutions will accept no liabilities for all kind of losses and damages that may occur during the execution of the assignment. They may not claim for any medical expenses or for any compensation for injuries or death. Regarding the personnel/office bearer of ministry and SWC they will abide by their respective institution’s regulations.</w:t>
      </w:r>
    </w:p>
    <w:p w14:paraId="72EB15D0" w14:textId="77777777" w:rsidR="00C23DE1" w:rsidRDefault="00C23DE1" w:rsidP="00C23DE1">
      <w:pPr>
        <w:jc w:val="both"/>
        <w:rPr>
          <w:color w:val="333333"/>
          <w:sz w:val="20"/>
          <w:szCs w:val="20"/>
        </w:rPr>
      </w:pPr>
    </w:p>
    <w:p w14:paraId="3FB0CF76" w14:textId="77777777" w:rsidR="00C23DE1" w:rsidRDefault="00C23DE1" w:rsidP="00C23DE1">
      <w:pPr>
        <w:jc w:val="both"/>
        <w:rPr>
          <w:b/>
          <w:bCs/>
          <w:color w:val="333333"/>
          <w:sz w:val="20"/>
          <w:szCs w:val="20"/>
        </w:rPr>
      </w:pPr>
    </w:p>
    <w:p w14:paraId="7D13C84A" w14:textId="77777777" w:rsidR="00C23DE1" w:rsidRDefault="00C23DE1" w:rsidP="00C23DE1">
      <w:pPr>
        <w:jc w:val="both"/>
        <w:rPr>
          <w:b/>
          <w:bCs/>
          <w:color w:val="333333"/>
          <w:sz w:val="20"/>
          <w:szCs w:val="20"/>
        </w:rPr>
      </w:pPr>
    </w:p>
    <w:p w14:paraId="7AF7CAB2" w14:textId="77777777" w:rsidR="00C23DE1" w:rsidRDefault="00447E05" w:rsidP="00C23DE1">
      <w:pPr>
        <w:jc w:val="both"/>
        <w:rPr>
          <w:b/>
          <w:bCs/>
          <w:color w:val="333333"/>
          <w:sz w:val="20"/>
          <w:szCs w:val="20"/>
        </w:rPr>
      </w:pPr>
      <w:r>
        <w:rPr>
          <w:b/>
          <w:bCs/>
          <w:color w:val="333333"/>
          <w:sz w:val="20"/>
          <w:szCs w:val="20"/>
        </w:rPr>
        <w:t>19</w:t>
      </w:r>
      <w:r w:rsidR="00C23DE1">
        <w:rPr>
          <w:b/>
          <w:bCs/>
          <w:color w:val="333333"/>
          <w:sz w:val="20"/>
          <w:szCs w:val="20"/>
        </w:rPr>
        <w:t>.  Additional Responsibilities of the INGO/s</w:t>
      </w:r>
    </w:p>
    <w:p w14:paraId="0F280CC6" w14:textId="77777777" w:rsidR="00C23DE1" w:rsidRDefault="00C23DE1" w:rsidP="00C23DE1">
      <w:pPr>
        <w:pStyle w:val="BodyText"/>
        <w:rPr>
          <w:b/>
          <w:bCs/>
          <w:color w:val="333333"/>
          <w:sz w:val="20"/>
          <w:szCs w:val="20"/>
        </w:rPr>
      </w:pPr>
      <w:r>
        <w:rPr>
          <w:color w:val="333333"/>
          <w:sz w:val="20"/>
          <w:szCs w:val="20"/>
        </w:rPr>
        <w:t>It will be the responsibility of the INGO to provide the following sets of documents to each team member:</w:t>
      </w:r>
    </w:p>
    <w:p w14:paraId="0E7EB005" w14:textId="77777777" w:rsidR="00C23DE1" w:rsidRDefault="00C23DE1" w:rsidP="00C23DE1">
      <w:pPr>
        <w:numPr>
          <w:ilvl w:val="0"/>
          <w:numId w:val="20"/>
        </w:numPr>
        <w:ind w:left="1080"/>
        <w:jc w:val="both"/>
        <w:rPr>
          <w:color w:val="333333"/>
          <w:sz w:val="20"/>
          <w:szCs w:val="20"/>
        </w:rPr>
      </w:pPr>
      <w:r>
        <w:rPr>
          <w:color w:val="333333"/>
          <w:sz w:val="20"/>
          <w:szCs w:val="20"/>
        </w:rPr>
        <w:t>Project and general agreement</w:t>
      </w:r>
    </w:p>
    <w:p w14:paraId="2D336A1D" w14:textId="77777777" w:rsidR="00C23DE1" w:rsidRDefault="00C23DE1" w:rsidP="00C23DE1">
      <w:pPr>
        <w:numPr>
          <w:ilvl w:val="0"/>
          <w:numId w:val="20"/>
        </w:numPr>
        <w:ind w:left="1080"/>
        <w:jc w:val="both"/>
        <w:rPr>
          <w:color w:val="333333"/>
          <w:sz w:val="20"/>
          <w:szCs w:val="20"/>
        </w:rPr>
      </w:pPr>
      <w:r>
        <w:rPr>
          <w:color w:val="333333"/>
          <w:sz w:val="20"/>
          <w:szCs w:val="20"/>
        </w:rPr>
        <w:t>Amendment of project agreement (if any)</w:t>
      </w:r>
    </w:p>
    <w:p w14:paraId="287A9A27" w14:textId="77777777" w:rsidR="00C23DE1" w:rsidRDefault="00C23DE1" w:rsidP="00C23DE1">
      <w:pPr>
        <w:numPr>
          <w:ilvl w:val="0"/>
          <w:numId w:val="20"/>
        </w:numPr>
        <w:ind w:left="1080"/>
        <w:jc w:val="both"/>
        <w:rPr>
          <w:color w:val="333333"/>
          <w:sz w:val="20"/>
          <w:szCs w:val="20"/>
        </w:rPr>
      </w:pPr>
      <w:r>
        <w:rPr>
          <w:color w:val="333333"/>
          <w:sz w:val="20"/>
          <w:szCs w:val="20"/>
        </w:rPr>
        <w:t>Progress report/s</w:t>
      </w:r>
    </w:p>
    <w:p w14:paraId="027885D1" w14:textId="77777777" w:rsidR="00C23DE1" w:rsidRDefault="00C23DE1" w:rsidP="00C23DE1">
      <w:pPr>
        <w:numPr>
          <w:ilvl w:val="0"/>
          <w:numId w:val="20"/>
        </w:numPr>
        <w:ind w:left="1080"/>
        <w:jc w:val="both"/>
        <w:rPr>
          <w:color w:val="333333"/>
          <w:sz w:val="20"/>
          <w:szCs w:val="20"/>
        </w:rPr>
      </w:pPr>
      <w:r>
        <w:rPr>
          <w:color w:val="333333"/>
          <w:sz w:val="20"/>
          <w:szCs w:val="20"/>
        </w:rPr>
        <w:t xml:space="preserve">Audit report/internal audit report </w:t>
      </w:r>
    </w:p>
    <w:p w14:paraId="64B24684" w14:textId="77777777" w:rsidR="00C23DE1" w:rsidRDefault="00C23DE1" w:rsidP="00C23DE1">
      <w:pPr>
        <w:numPr>
          <w:ilvl w:val="0"/>
          <w:numId w:val="20"/>
        </w:numPr>
        <w:ind w:left="1080"/>
        <w:jc w:val="both"/>
        <w:rPr>
          <w:color w:val="333333"/>
          <w:sz w:val="20"/>
          <w:szCs w:val="20"/>
        </w:rPr>
      </w:pPr>
      <w:r>
        <w:rPr>
          <w:color w:val="333333"/>
          <w:sz w:val="20"/>
          <w:szCs w:val="20"/>
        </w:rPr>
        <w:t>Baseline and end line survey report</w:t>
      </w:r>
    </w:p>
    <w:p w14:paraId="26481A83" w14:textId="77777777" w:rsidR="00C23DE1" w:rsidRDefault="00C23DE1" w:rsidP="00C23DE1">
      <w:pPr>
        <w:numPr>
          <w:ilvl w:val="0"/>
          <w:numId w:val="20"/>
        </w:numPr>
        <w:ind w:left="1080"/>
        <w:jc w:val="both"/>
        <w:rPr>
          <w:color w:val="333333"/>
          <w:sz w:val="20"/>
          <w:szCs w:val="20"/>
        </w:rPr>
      </w:pPr>
      <w:r>
        <w:rPr>
          <w:color w:val="333333"/>
          <w:sz w:val="20"/>
          <w:szCs w:val="20"/>
        </w:rPr>
        <w:t>Mid-term evaluation report (if any)</w:t>
      </w:r>
    </w:p>
    <w:p w14:paraId="372DD4EE" w14:textId="77777777" w:rsidR="00C23DE1" w:rsidRDefault="00C23DE1" w:rsidP="00C23DE1">
      <w:pPr>
        <w:numPr>
          <w:ilvl w:val="0"/>
          <w:numId w:val="20"/>
        </w:numPr>
        <w:ind w:left="1080"/>
        <w:jc w:val="both"/>
        <w:rPr>
          <w:color w:val="333333"/>
          <w:sz w:val="20"/>
          <w:szCs w:val="20"/>
        </w:rPr>
      </w:pPr>
      <w:r>
        <w:rPr>
          <w:color w:val="333333"/>
          <w:sz w:val="20"/>
          <w:szCs w:val="20"/>
        </w:rPr>
        <w:t>Internal or external evaluation report (if any)</w:t>
      </w:r>
    </w:p>
    <w:p w14:paraId="744E70EB" w14:textId="77777777" w:rsidR="00C23DE1" w:rsidRDefault="00C23DE1" w:rsidP="00C23DE1">
      <w:pPr>
        <w:numPr>
          <w:ilvl w:val="0"/>
          <w:numId w:val="20"/>
        </w:numPr>
        <w:ind w:left="1080"/>
        <w:jc w:val="both"/>
        <w:rPr>
          <w:color w:val="333333"/>
          <w:sz w:val="20"/>
          <w:szCs w:val="20"/>
        </w:rPr>
      </w:pPr>
      <w:r>
        <w:rPr>
          <w:color w:val="333333"/>
          <w:sz w:val="20"/>
          <w:szCs w:val="20"/>
        </w:rPr>
        <w:t>Other related literature or documents which are useful for evaluation.</w:t>
      </w:r>
    </w:p>
    <w:p w14:paraId="004EEC00" w14:textId="77777777" w:rsidR="00C23DE1" w:rsidRDefault="00C23DE1" w:rsidP="00C23DE1">
      <w:pPr>
        <w:ind w:left="1080"/>
        <w:jc w:val="both"/>
        <w:rPr>
          <w:color w:val="333333"/>
          <w:sz w:val="20"/>
          <w:szCs w:val="20"/>
        </w:rPr>
      </w:pPr>
    </w:p>
    <w:p w14:paraId="6EC05C97" w14:textId="77777777" w:rsidR="00C23DE1" w:rsidRDefault="00C23DE1" w:rsidP="00C23DE1">
      <w:pPr>
        <w:jc w:val="both"/>
        <w:rPr>
          <w:color w:val="333333"/>
          <w:sz w:val="20"/>
          <w:szCs w:val="20"/>
        </w:rPr>
      </w:pPr>
      <w:r>
        <w:rPr>
          <w:color w:val="333333"/>
          <w:sz w:val="20"/>
          <w:szCs w:val="20"/>
        </w:rPr>
        <w:t xml:space="preserve"> INGO should bring </w:t>
      </w:r>
      <w:r w:rsidR="00DE1E1A">
        <w:rPr>
          <w:color w:val="333333"/>
          <w:sz w:val="20"/>
          <w:szCs w:val="20"/>
        </w:rPr>
        <w:t>their implementing partners</w:t>
      </w:r>
      <w:r w:rsidR="0020069D">
        <w:rPr>
          <w:color w:val="333333"/>
          <w:sz w:val="20"/>
          <w:szCs w:val="20"/>
        </w:rPr>
        <w:t xml:space="preserve"> </w:t>
      </w:r>
      <w:r>
        <w:rPr>
          <w:color w:val="333333"/>
          <w:sz w:val="20"/>
          <w:szCs w:val="20"/>
        </w:rPr>
        <w:t>during pre and post evaluation meetings as far as possible.</w:t>
      </w:r>
    </w:p>
    <w:p w14:paraId="64AD0D95" w14:textId="77777777" w:rsidR="00C23DE1" w:rsidRDefault="00C23DE1" w:rsidP="00C23DE1">
      <w:pPr>
        <w:jc w:val="both"/>
        <w:rPr>
          <w:color w:val="333333"/>
          <w:sz w:val="20"/>
          <w:szCs w:val="20"/>
        </w:rPr>
      </w:pPr>
    </w:p>
    <w:p w14:paraId="5DEEF79A" w14:textId="010A3F49" w:rsidR="0020069D" w:rsidRDefault="002D4CF7" w:rsidP="00C23DE1">
      <w:pPr>
        <w:ind w:left="630" w:hanging="540"/>
        <w:jc w:val="both"/>
        <w:rPr>
          <w:color w:val="333333"/>
          <w:sz w:val="20"/>
          <w:szCs w:val="20"/>
        </w:rPr>
      </w:pPr>
      <w:r>
        <w:rPr>
          <w:color w:val="333333"/>
          <w:sz w:val="20"/>
          <w:szCs w:val="20"/>
        </w:rPr>
        <w:t>Note: -</w:t>
      </w:r>
      <w:r w:rsidR="00C23DE1">
        <w:rPr>
          <w:color w:val="333333"/>
          <w:sz w:val="20"/>
          <w:szCs w:val="20"/>
        </w:rPr>
        <w:t xml:space="preserve"> </w:t>
      </w:r>
    </w:p>
    <w:p w14:paraId="339DAD0E" w14:textId="58036D4B" w:rsidR="00C23DE1" w:rsidRPr="0020069D" w:rsidRDefault="0020069D" w:rsidP="0020069D">
      <w:pPr>
        <w:pStyle w:val="ListParagraph"/>
        <w:numPr>
          <w:ilvl w:val="0"/>
          <w:numId w:val="24"/>
        </w:numPr>
        <w:jc w:val="both"/>
        <w:rPr>
          <w:color w:val="333333"/>
          <w:sz w:val="20"/>
          <w:szCs w:val="20"/>
        </w:rPr>
      </w:pPr>
      <w:r w:rsidRPr="0020069D">
        <w:rPr>
          <w:color w:val="333333"/>
          <w:sz w:val="20"/>
          <w:szCs w:val="20"/>
        </w:rPr>
        <w:t>In case</w:t>
      </w:r>
      <w:r w:rsidR="00C23DE1" w:rsidRPr="0020069D">
        <w:rPr>
          <w:color w:val="333333"/>
          <w:sz w:val="20"/>
          <w:szCs w:val="20"/>
        </w:rPr>
        <w:t xml:space="preserve"> </w:t>
      </w:r>
      <w:r w:rsidRPr="0020069D">
        <w:rPr>
          <w:color w:val="333333"/>
          <w:sz w:val="20"/>
          <w:szCs w:val="20"/>
        </w:rPr>
        <w:t>of any</w:t>
      </w:r>
      <w:r w:rsidR="00C23DE1" w:rsidRPr="0020069D">
        <w:rPr>
          <w:color w:val="333333"/>
          <w:sz w:val="20"/>
          <w:szCs w:val="20"/>
        </w:rPr>
        <w:t xml:space="preserve"> </w:t>
      </w:r>
      <w:r w:rsidRPr="0020069D">
        <w:rPr>
          <w:color w:val="333333"/>
          <w:sz w:val="20"/>
          <w:szCs w:val="20"/>
        </w:rPr>
        <w:t>complaint</w:t>
      </w:r>
      <w:r w:rsidR="00C23DE1" w:rsidRPr="0020069D">
        <w:rPr>
          <w:color w:val="333333"/>
          <w:sz w:val="20"/>
          <w:szCs w:val="20"/>
        </w:rPr>
        <w:t xml:space="preserve"> filed regarding the Project</w:t>
      </w:r>
      <w:r w:rsidR="00CE1A71" w:rsidRPr="0020069D">
        <w:rPr>
          <w:color w:val="333333"/>
          <w:sz w:val="20"/>
          <w:szCs w:val="20"/>
        </w:rPr>
        <w:t xml:space="preserve"> </w:t>
      </w:r>
      <w:r w:rsidR="00C23DE1" w:rsidRPr="0020069D">
        <w:rPr>
          <w:color w:val="333333"/>
          <w:sz w:val="20"/>
          <w:szCs w:val="20"/>
        </w:rPr>
        <w:t>/ INGO/ Partners</w:t>
      </w:r>
      <w:r w:rsidRPr="0020069D">
        <w:rPr>
          <w:color w:val="333333"/>
          <w:sz w:val="20"/>
          <w:szCs w:val="20"/>
        </w:rPr>
        <w:t>,</w:t>
      </w:r>
      <w:r w:rsidR="00C23DE1" w:rsidRPr="0020069D">
        <w:rPr>
          <w:color w:val="333333"/>
          <w:sz w:val="20"/>
          <w:szCs w:val="20"/>
        </w:rPr>
        <w:t xml:space="preserve"> SWC can assign evaluation team to conduct investigation and </w:t>
      </w:r>
      <w:r w:rsidR="002D4CF7" w:rsidRPr="0020069D">
        <w:rPr>
          <w:color w:val="333333"/>
          <w:sz w:val="20"/>
          <w:szCs w:val="20"/>
        </w:rPr>
        <w:t>submit separate</w:t>
      </w:r>
      <w:r w:rsidR="00C23DE1" w:rsidRPr="0020069D">
        <w:rPr>
          <w:color w:val="333333"/>
          <w:sz w:val="20"/>
          <w:szCs w:val="20"/>
        </w:rPr>
        <w:t xml:space="preserve"> report on the complained issues. </w:t>
      </w:r>
    </w:p>
    <w:p w14:paraId="4304D152" w14:textId="77777777" w:rsidR="0020069D" w:rsidRPr="0020069D" w:rsidRDefault="00946B8F" w:rsidP="0020069D">
      <w:pPr>
        <w:pStyle w:val="ListParagraph"/>
        <w:numPr>
          <w:ilvl w:val="0"/>
          <w:numId w:val="24"/>
        </w:numPr>
        <w:jc w:val="both"/>
        <w:rPr>
          <w:color w:val="333333"/>
          <w:sz w:val="20"/>
          <w:szCs w:val="20"/>
        </w:rPr>
      </w:pPr>
      <w:r w:rsidRPr="0020069D">
        <w:rPr>
          <w:color w:val="333333"/>
          <w:sz w:val="20"/>
          <w:szCs w:val="20"/>
        </w:rPr>
        <w:t xml:space="preserve">If </w:t>
      </w:r>
      <w:r>
        <w:rPr>
          <w:color w:val="333333"/>
          <w:sz w:val="20"/>
          <w:szCs w:val="20"/>
        </w:rPr>
        <w:t>the</w:t>
      </w:r>
      <w:r w:rsidR="0020069D" w:rsidRPr="0020069D">
        <w:rPr>
          <w:color w:val="333333"/>
          <w:sz w:val="20"/>
          <w:szCs w:val="20"/>
        </w:rPr>
        <w:t xml:space="preserve"> team is assigned with the final evaluation of the particular project and the closer/wrap-up evaluation of the INGO, Team should submit both the reports separately. </w:t>
      </w:r>
    </w:p>
    <w:p w14:paraId="2ADF0B76" w14:textId="77777777" w:rsidR="00C23DE1" w:rsidRDefault="00C23DE1" w:rsidP="00C23DE1">
      <w:pPr>
        <w:jc w:val="both"/>
        <w:rPr>
          <w:color w:val="333333"/>
          <w:sz w:val="20"/>
          <w:szCs w:val="20"/>
        </w:rPr>
      </w:pPr>
    </w:p>
    <w:p w14:paraId="49C76B15" w14:textId="77777777" w:rsidR="00C23DE1" w:rsidRDefault="00DD7BC6" w:rsidP="00C23DE1">
      <w:pPr>
        <w:jc w:val="both"/>
        <w:rPr>
          <w:color w:val="333333"/>
          <w:sz w:val="20"/>
          <w:szCs w:val="20"/>
        </w:rPr>
      </w:pPr>
      <w:r>
        <w:rPr>
          <w:color w:val="333333"/>
          <w:sz w:val="20"/>
          <w:szCs w:val="20"/>
        </w:rPr>
        <w:t>This is the To</w:t>
      </w:r>
      <w:r w:rsidR="00C23DE1">
        <w:rPr>
          <w:color w:val="333333"/>
          <w:sz w:val="20"/>
          <w:szCs w:val="20"/>
        </w:rPr>
        <w:t>R filled by INGO as per the SWC monitoring</w:t>
      </w:r>
      <w:r>
        <w:rPr>
          <w:color w:val="333333"/>
          <w:sz w:val="20"/>
          <w:szCs w:val="20"/>
        </w:rPr>
        <w:t xml:space="preserve"> supervision and </w:t>
      </w:r>
      <w:r w:rsidR="00C23DE1">
        <w:rPr>
          <w:color w:val="333333"/>
          <w:sz w:val="20"/>
          <w:szCs w:val="20"/>
        </w:rPr>
        <w:t>evaluation guideline</w:t>
      </w:r>
      <w:r>
        <w:rPr>
          <w:color w:val="333333"/>
          <w:sz w:val="20"/>
          <w:szCs w:val="20"/>
        </w:rPr>
        <w:t xml:space="preserve"> 2071 (5</w:t>
      </w:r>
      <w:r w:rsidRPr="00DD7BC6">
        <w:rPr>
          <w:color w:val="333333"/>
          <w:sz w:val="20"/>
          <w:szCs w:val="20"/>
          <w:vertAlign w:val="superscript"/>
        </w:rPr>
        <w:t>th</w:t>
      </w:r>
      <w:r>
        <w:rPr>
          <w:color w:val="333333"/>
          <w:sz w:val="20"/>
          <w:szCs w:val="20"/>
        </w:rPr>
        <w:t xml:space="preserve"> amendment) designed</w:t>
      </w:r>
      <w:r w:rsidR="00C23DE1">
        <w:rPr>
          <w:color w:val="333333"/>
          <w:sz w:val="20"/>
          <w:szCs w:val="20"/>
        </w:rPr>
        <w:t xml:space="preserve"> by SWC. INGO takes responsibility for all the </w:t>
      </w:r>
      <w:r>
        <w:rPr>
          <w:color w:val="333333"/>
          <w:sz w:val="20"/>
          <w:szCs w:val="20"/>
        </w:rPr>
        <w:t>information stipulated in the To</w:t>
      </w:r>
      <w:r w:rsidR="00C23DE1">
        <w:rPr>
          <w:color w:val="333333"/>
          <w:sz w:val="20"/>
          <w:szCs w:val="20"/>
        </w:rPr>
        <w:t>R.</w:t>
      </w:r>
    </w:p>
    <w:p w14:paraId="0263EDD5" w14:textId="77777777" w:rsidR="00C23DE1" w:rsidRDefault="00C23DE1" w:rsidP="00C23DE1">
      <w:pPr>
        <w:jc w:val="both"/>
        <w:rPr>
          <w:color w:val="333333"/>
          <w:sz w:val="20"/>
          <w:szCs w:val="20"/>
        </w:rPr>
      </w:pPr>
    </w:p>
    <w:p w14:paraId="4EA7B8C1" w14:textId="77777777" w:rsidR="00C23DE1" w:rsidRDefault="00C23DE1" w:rsidP="00C23DE1">
      <w:pPr>
        <w:jc w:val="both"/>
        <w:rPr>
          <w:color w:val="333333"/>
          <w:sz w:val="20"/>
          <w:szCs w:val="20"/>
        </w:rPr>
      </w:pPr>
    </w:p>
    <w:p w14:paraId="13679CAF" w14:textId="7E83CECD" w:rsidR="00C23DE1" w:rsidRDefault="00C23DE1" w:rsidP="00C23DE1">
      <w:pPr>
        <w:jc w:val="both"/>
        <w:rPr>
          <w:color w:val="333333"/>
          <w:sz w:val="20"/>
          <w:szCs w:val="20"/>
        </w:rPr>
      </w:pPr>
      <w:r>
        <w:rPr>
          <w:color w:val="333333"/>
          <w:sz w:val="20"/>
          <w:szCs w:val="20"/>
        </w:rPr>
        <w:t>We</w:t>
      </w:r>
      <w:r w:rsidR="00DD7BC6">
        <w:rPr>
          <w:color w:val="333333"/>
          <w:sz w:val="20"/>
          <w:szCs w:val="20"/>
        </w:rPr>
        <w:t>,</w:t>
      </w:r>
      <w:r>
        <w:rPr>
          <w:color w:val="333333"/>
          <w:sz w:val="20"/>
          <w:szCs w:val="20"/>
        </w:rPr>
        <w:t xml:space="preserve"> under </w:t>
      </w:r>
      <w:r w:rsidR="00DD7BC6">
        <w:rPr>
          <w:color w:val="333333"/>
          <w:sz w:val="20"/>
          <w:szCs w:val="20"/>
        </w:rPr>
        <w:t xml:space="preserve">signed both parties </w:t>
      </w:r>
      <w:r w:rsidR="00F5093B">
        <w:rPr>
          <w:color w:val="333333"/>
          <w:sz w:val="20"/>
          <w:szCs w:val="20"/>
        </w:rPr>
        <w:t>INGO and S</w:t>
      </w:r>
      <w:r w:rsidR="00DD7BC6">
        <w:rPr>
          <w:color w:val="333333"/>
          <w:sz w:val="20"/>
          <w:szCs w:val="20"/>
        </w:rPr>
        <w:t>WC</w:t>
      </w:r>
      <w:r>
        <w:rPr>
          <w:color w:val="333333"/>
          <w:sz w:val="20"/>
          <w:szCs w:val="20"/>
        </w:rPr>
        <w:t xml:space="preserve"> </w:t>
      </w:r>
      <w:r w:rsidR="002D4CF7">
        <w:rPr>
          <w:color w:val="333333"/>
          <w:sz w:val="20"/>
          <w:szCs w:val="20"/>
        </w:rPr>
        <w:t>read, understood</w:t>
      </w:r>
      <w:r>
        <w:rPr>
          <w:color w:val="333333"/>
          <w:sz w:val="20"/>
          <w:szCs w:val="20"/>
        </w:rPr>
        <w:t xml:space="preserve"> and commit to carryout above said clauses and statements accordingly.</w:t>
      </w:r>
    </w:p>
    <w:p w14:paraId="08F2A485" w14:textId="77777777" w:rsidR="00C23DE1" w:rsidRDefault="00C23DE1" w:rsidP="00C23DE1">
      <w:pPr>
        <w:jc w:val="both"/>
        <w:rPr>
          <w:color w:val="333333"/>
          <w:sz w:val="20"/>
          <w:szCs w:val="20"/>
        </w:rPr>
      </w:pPr>
    </w:p>
    <w:p w14:paraId="5F9E259B" w14:textId="77777777" w:rsidR="00C23DE1" w:rsidRDefault="00C23DE1" w:rsidP="00C23DE1">
      <w:pPr>
        <w:jc w:val="both"/>
        <w:rPr>
          <w:color w:val="333333"/>
          <w:sz w:val="20"/>
          <w:szCs w:val="20"/>
        </w:rPr>
      </w:pPr>
    </w:p>
    <w:p w14:paraId="51159A5A" w14:textId="77777777" w:rsidR="00C23DE1" w:rsidRDefault="00C23DE1" w:rsidP="00C23DE1">
      <w:pPr>
        <w:jc w:val="both"/>
        <w:rPr>
          <w:color w:val="333333"/>
          <w:sz w:val="20"/>
          <w:szCs w:val="20"/>
        </w:rPr>
      </w:pPr>
    </w:p>
    <w:p w14:paraId="44CF4FE1" w14:textId="77777777" w:rsidR="00C23DE1" w:rsidRDefault="00C23DE1" w:rsidP="00C23DE1">
      <w:pPr>
        <w:jc w:val="both"/>
        <w:rPr>
          <w:color w:val="333333"/>
          <w:sz w:val="20"/>
          <w:szCs w:val="20"/>
        </w:rPr>
      </w:pPr>
      <w:r>
        <w:rPr>
          <w:color w:val="333333"/>
          <w:sz w:val="20"/>
          <w:szCs w:val="20"/>
        </w:rPr>
        <w:t>On behalf of SWC</w:t>
      </w:r>
      <w:r>
        <w:rPr>
          <w:color w:val="333333"/>
          <w:sz w:val="20"/>
          <w:szCs w:val="20"/>
        </w:rPr>
        <w:tab/>
      </w:r>
      <w:r>
        <w:rPr>
          <w:color w:val="333333"/>
          <w:sz w:val="20"/>
          <w:szCs w:val="20"/>
        </w:rPr>
        <w:tab/>
      </w:r>
      <w:r>
        <w:rPr>
          <w:color w:val="333333"/>
          <w:sz w:val="20"/>
          <w:szCs w:val="20"/>
        </w:rPr>
        <w:tab/>
      </w:r>
      <w:r>
        <w:rPr>
          <w:color w:val="333333"/>
          <w:sz w:val="20"/>
          <w:szCs w:val="20"/>
        </w:rPr>
        <w:tab/>
      </w:r>
      <w:r>
        <w:rPr>
          <w:color w:val="333333"/>
          <w:sz w:val="20"/>
          <w:szCs w:val="20"/>
        </w:rPr>
        <w:tab/>
      </w:r>
      <w:r>
        <w:rPr>
          <w:color w:val="333333"/>
          <w:sz w:val="20"/>
          <w:szCs w:val="20"/>
        </w:rPr>
        <w:tab/>
      </w:r>
      <w:r>
        <w:rPr>
          <w:color w:val="333333"/>
          <w:sz w:val="20"/>
          <w:szCs w:val="20"/>
        </w:rPr>
        <w:tab/>
        <w:t xml:space="preserve">On behalf </w:t>
      </w:r>
      <w:r w:rsidR="00F5093B">
        <w:rPr>
          <w:color w:val="333333"/>
          <w:sz w:val="20"/>
          <w:szCs w:val="20"/>
        </w:rPr>
        <w:t>of INGO</w:t>
      </w:r>
      <w:r>
        <w:rPr>
          <w:color w:val="333333"/>
          <w:sz w:val="20"/>
          <w:szCs w:val="20"/>
        </w:rPr>
        <w:t xml:space="preserve"> </w:t>
      </w:r>
    </w:p>
    <w:p w14:paraId="603834C4" w14:textId="77777777" w:rsidR="00C23DE1" w:rsidRDefault="00C23DE1" w:rsidP="00C23DE1">
      <w:pPr>
        <w:jc w:val="both"/>
        <w:rPr>
          <w:color w:val="333333"/>
          <w:sz w:val="20"/>
          <w:szCs w:val="20"/>
        </w:rPr>
      </w:pPr>
    </w:p>
    <w:p w14:paraId="674D2EB9" w14:textId="77777777" w:rsidR="00C23DE1" w:rsidRDefault="00C23DE1" w:rsidP="00C23DE1">
      <w:pPr>
        <w:jc w:val="both"/>
        <w:rPr>
          <w:color w:val="333333"/>
          <w:sz w:val="20"/>
          <w:szCs w:val="20"/>
        </w:rPr>
      </w:pPr>
      <w:r>
        <w:rPr>
          <w:color w:val="333333"/>
          <w:sz w:val="20"/>
          <w:szCs w:val="20"/>
        </w:rPr>
        <w:t>Signature</w:t>
      </w:r>
      <w:r w:rsidR="00F34496">
        <w:rPr>
          <w:color w:val="333333"/>
          <w:sz w:val="20"/>
          <w:szCs w:val="20"/>
        </w:rPr>
        <w:t xml:space="preserve"> </w:t>
      </w:r>
      <w:r>
        <w:rPr>
          <w:color w:val="333333"/>
          <w:sz w:val="20"/>
          <w:szCs w:val="20"/>
        </w:rPr>
        <w:tab/>
      </w:r>
      <w:r>
        <w:rPr>
          <w:color w:val="333333"/>
          <w:sz w:val="20"/>
          <w:szCs w:val="20"/>
        </w:rPr>
        <w:tab/>
      </w:r>
      <w:r>
        <w:rPr>
          <w:color w:val="333333"/>
          <w:sz w:val="20"/>
          <w:szCs w:val="20"/>
        </w:rPr>
        <w:tab/>
      </w:r>
      <w:r>
        <w:rPr>
          <w:color w:val="333333"/>
          <w:sz w:val="20"/>
          <w:szCs w:val="20"/>
        </w:rPr>
        <w:tab/>
      </w:r>
      <w:r>
        <w:rPr>
          <w:color w:val="333333"/>
          <w:sz w:val="20"/>
          <w:szCs w:val="20"/>
        </w:rPr>
        <w:tab/>
      </w:r>
      <w:r>
        <w:rPr>
          <w:color w:val="333333"/>
          <w:sz w:val="20"/>
          <w:szCs w:val="20"/>
        </w:rPr>
        <w:tab/>
      </w:r>
      <w:r>
        <w:rPr>
          <w:color w:val="333333"/>
          <w:sz w:val="20"/>
          <w:szCs w:val="20"/>
        </w:rPr>
        <w:tab/>
      </w:r>
      <w:r>
        <w:rPr>
          <w:color w:val="333333"/>
          <w:sz w:val="20"/>
          <w:szCs w:val="20"/>
        </w:rPr>
        <w:tab/>
        <w:t>Signature</w:t>
      </w:r>
      <w:r>
        <w:rPr>
          <w:color w:val="333333"/>
          <w:sz w:val="20"/>
          <w:szCs w:val="20"/>
        </w:rPr>
        <w:tab/>
      </w:r>
      <w:r>
        <w:rPr>
          <w:color w:val="333333"/>
          <w:sz w:val="20"/>
          <w:szCs w:val="20"/>
        </w:rPr>
        <w:tab/>
      </w:r>
    </w:p>
    <w:p w14:paraId="17066226" w14:textId="77777777" w:rsidR="00C23DE1" w:rsidRDefault="00C23DE1" w:rsidP="00C23DE1">
      <w:pPr>
        <w:jc w:val="both"/>
        <w:rPr>
          <w:color w:val="333333"/>
          <w:sz w:val="20"/>
          <w:szCs w:val="20"/>
        </w:rPr>
      </w:pPr>
      <w:r>
        <w:rPr>
          <w:color w:val="333333"/>
          <w:sz w:val="20"/>
          <w:szCs w:val="20"/>
        </w:rPr>
        <w:t>Date</w:t>
      </w:r>
      <w:r>
        <w:rPr>
          <w:color w:val="333333"/>
          <w:sz w:val="20"/>
          <w:szCs w:val="20"/>
        </w:rPr>
        <w:tab/>
      </w:r>
      <w:r w:rsidR="00F34496">
        <w:rPr>
          <w:color w:val="333333"/>
          <w:sz w:val="20"/>
          <w:szCs w:val="20"/>
        </w:rPr>
        <w:t>:</w:t>
      </w:r>
      <w:r>
        <w:rPr>
          <w:color w:val="333333"/>
          <w:sz w:val="20"/>
          <w:szCs w:val="20"/>
        </w:rPr>
        <w:tab/>
      </w:r>
      <w:r>
        <w:rPr>
          <w:color w:val="333333"/>
          <w:sz w:val="20"/>
          <w:szCs w:val="20"/>
        </w:rPr>
        <w:tab/>
      </w:r>
      <w:r>
        <w:rPr>
          <w:color w:val="333333"/>
          <w:sz w:val="20"/>
          <w:szCs w:val="20"/>
        </w:rPr>
        <w:tab/>
      </w:r>
      <w:r>
        <w:rPr>
          <w:color w:val="333333"/>
          <w:sz w:val="20"/>
          <w:szCs w:val="20"/>
        </w:rPr>
        <w:tab/>
      </w:r>
      <w:r>
        <w:rPr>
          <w:color w:val="333333"/>
          <w:sz w:val="20"/>
          <w:szCs w:val="20"/>
        </w:rPr>
        <w:tab/>
      </w:r>
      <w:r>
        <w:rPr>
          <w:color w:val="333333"/>
          <w:sz w:val="20"/>
          <w:szCs w:val="20"/>
        </w:rPr>
        <w:tab/>
      </w:r>
      <w:r>
        <w:rPr>
          <w:color w:val="333333"/>
          <w:sz w:val="20"/>
          <w:szCs w:val="20"/>
        </w:rPr>
        <w:tab/>
      </w:r>
      <w:r>
        <w:rPr>
          <w:color w:val="333333"/>
          <w:sz w:val="20"/>
          <w:szCs w:val="20"/>
        </w:rPr>
        <w:tab/>
        <w:t>Date</w:t>
      </w:r>
      <w:r>
        <w:rPr>
          <w:color w:val="333333"/>
          <w:sz w:val="20"/>
          <w:szCs w:val="20"/>
        </w:rPr>
        <w:tab/>
      </w:r>
    </w:p>
    <w:p w14:paraId="6AF017B4" w14:textId="77777777" w:rsidR="00C23DE1" w:rsidRDefault="00C23DE1" w:rsidP="00C23DE1">
      <w:pPr>
        <w:jc w:val="both"/>
        <w:rPr>
          <w:color w:val="333333"/>
          <w:sz w:val="20"/>
          <w:szCs w:val="20"/>
        </w:rPr>
      </w:pPr>
    </w:p>
    <w:p w14:paraId="17CA54AC" w14:textId="77777777" w:rsidR="00C23DE1" w:rsidRDefault="00C23DE1" w:rsidP="00C23DE1">
      <w:pPr>
        <w:jc w:val="both"/>
        <w:rPr>
          <w:color w:val="333333"/>
          <w:sz w:val="20"/>
          <w:szCs w:val="20"/>
        </w:rPr>
      </w:pPr>
    </w:p>
    <w:p w14:paraId="481EFCC3" w14:textId="04329611" w:rsidR="00C23DE1" w:rsidRDefault="00C23DE1" w:rsidP="00C23DE1">
      <w:pPr>
        <w:jc w:val="both"/>
        <w:rPr>
          <w:color w:val="333333"/>
          <w:sz w:val="20"/>
          <w:szCs w:val="20"/>
        </w:rPr>
      </w:pPr>
      <w:r>
        <w:rPr>
          <w:color w:val="333333"/>
          <w:sz w:val="20"/>
          <w:szCs w:val="20"/>
        </w:rPr>
        <w:t>Name</w:t>
      </w:r>
      <w:r>
        <w:rPr>
          <w:color w:val="333333"/>
          <w:sz w:val="20"/>
          <w:szCs w:val="20"/>
        </w:rPr>
        <w:tab/>
      </w:r>
      <w:r w:rsidR="00F34496">
        <w:rPr>
          <w:color w:val="333333"/>
          <w:sz w:val="20"/>
          <w:szCs w:val="20"/>
        </w:rPr>
        <w:t>:</w:t>
      </w:r>
      <w:r>
        <w:rPr>
          <w:color w:val="333333"/>
          <w:sz w:val="20"/>
          <w:szCs w:val="20"/>
        </w:rPr>
        <w:tab/>
      </w:r>
      <w:r>
        <w:rPr>
          <w:color w:val="333333"/>
          <w:sz w:val="20"/>
          <w:szCs w:val="20"/>
        </w:rPr>
        <w:tab/>
      </w:r>
      <w:r>
        <w:rPr>
          <w:color w:val="333333"/>
          <w:sz w:val="20"/>
          <w:szCs w:val="20"/>
        </w:rPr>
        <w:tab/>
      </w:r>
      <w:r>
        <w:rPr>
          <w:color w:val="333333"/>
          <w:sz w:val="20"/>
          <w:szCs w:val="20"/>
        </w:rPr>
        <w:tab/>
      </w:r>
      <w:r>
        <w:rPr>
          <w:color w:val="333333"/>
          <w:sz w:val="20"/>
          <w:szCs w:val="20"/>
        </w:rPr>
        <w:tab/>
      </w:r>
      <w:r>
        <w:rPr>
          <w:color w:val="333333"/>
          <w:sz w:val="20"/>
          <w:szCs w:val="20"/>
        </w:rPr>
        <w:tab/>
      </w:r>
      <w:r>
        <w:rPr>
          <w:color w:val="333333"/>
          <w:sz w:val="20"/>
          <w:szCs w:val="20"/>
        </w:rPr>
        <w:tab/>
      </w:r>
      <w:r>
        <w:rPr>
          <w:color w:val="333333"/>
          <w:sz w:val="20"/>
          <w:szCs w:val="20"/>
        </w:rPr>
        <w:tab/>
      </w:r>
      <w:r w:rsidR="002D4CF7">
        <w:rPr>
          <w:color w:val="333333"/>
          <w:sz w:val="20"/>
          <w:szCs w:val="20"/>
        </w:rPr>
        <w:t>Name:</w:t>
      </w:r>
    </w:p>
    <w:p w14:paraId="67D39A1B" w14:textId="08DD9F6F" w:rsidR="00C23DE1" w:rsidRDefault="00C23DE1" w:rsidP="00C23DE1">
      <w:pPr>
        <w:jc w:val="both"/>
        <w:rPr>
          <w:color w:val="333333"/>
          <w:sz w:val="20"/>
          <w:szCs w:val="20"/>
        </w:rPr>
      </w:pPr>
      <w:r>
        <w:rPr>
          <w:color w:val="333333"/>
          <w:sz w:val="20"/>
          <w:szCs w:val="20"/>
        </w:rPr>
        <w:t>Designation</w:t>
      </w:r>
      <w:r w:rsidR="00E71EE2">
        <w:rPr>
          <w:color w:val="333333"/>
          <w:sz w:val="20"/>
          <w:szCs w:val="20"/>
        </w:rPr>
        <w:t>: Member Secretary</w:t>
      </w:r>
      <w:r w:rsidR="00E71EE2">
        <w:rPr>
          <w:color w:val="333333"/>
          <w:sz w:val="20"/>
          <w:szCs w:val="20"/>
        </w:rPr>
        <w:tab/>
      </w:r>
      <w:r w:rsidR="00E71EE2">
        <w:rPr>
          <w:color w:val="333333"/>
          <w:sz w:val="20"/>
          <w:szCs w:val="20"/>
        </w:rPr>
        <w:tab/>
      </w:r>
      <w:r w:rsidR="00E71EE2">
        <w:rPr>
          <w:color w:val="333333"/>
          <w:sz w:val="20"/>
          <w:szCs w:val="20"/>
        </w:rPr>
        <w:tab/>
      </w:r>
      <w:r w:rsidR="00E71EE2">
        <w:rPr>
          <w:color w:val="333333"/>
          <w:sz w:val="20"/>
          <w:szCs w:val="20"/>
        </w:rPr>
        <w:tab/>
      </w:r>
      <w:r w:rsidR="00E71EE2">
        <w:rPr>
          <w:color w:val="333333"/>
          <w:sz w:val="20"/>
          <w:szCs w:val="20"/>
        </w:rPr>
        <w:tab/>
        <w:t xml:space="preserve">               </w:t>
      </w:r>
      <w:r w:rsidR="002D4CF7">
        <w:rPr>
          <w:color w:val="333333"/>
          <w:sz w:val="20"/>
          <w:szCs w:val="20"/>
        </w:rPr>
        <w:t>Designation:</w:t>
      </w:r>
      <w:r>
        <w:rPr>
          <w:color w:val="333333"/>
          <w:sz w:val="20"/>
          <w:szCs w:val="20"/>
        </w:rPr>
        <w:tab/>
      </w:r>
      <w:r>
        <w:rPr>
          <w:color w:val="333333"/>
          <w:sz w:val="20"/>
          <w:szCs w:val="20"/>
        </w:rPr>
        <w:tab/>
      </w:r>
      <w:r>
        <w:rPr>
          <w:color w:val="333333"/>
          <w:sz w:val="20"/>
          <w:szCs w:val="20"/>
        </w:rPr>
        <w:tab/>
      </w:r>
      <w:r>
        <w:rPr>
          <w:color w:val="333333"/>
          <w:sz w:val="20"/>
          <w:szCs w:val="20"/>
        </w:rPr>
        <w:tab/>
      </w:r>
      <w:r>
        <w:rPr>
          <w:color w:val="333333"/>
          <w:sz w:val="20"/>
          <w:szCs w:val="20"/>
        </w:rPr>
        <w:tab/>
      </w:r>
      <w:r>
        <w:rPr>
          <w:color w:val="333333"/>
          <w:sz w:val="20"/>
          <w:szCs w:val="20"/>
        </w:rPr>
        <w:tab/>
        <w:t xml:space="preserve"> </w:t>
      </w:r>
    </w:p>
    <w:p w14:paraId="3BCBF2C6" w14:textId="77777777" w:rsidR="00C23DE1" w:rsidRDefault="004915B3" w:rsidP="004915B3">
      <w:pPr>
        <w:tabs>
          <w:tab w:val="left" w:pos="6570"/>
        </w:tabs>
        <w:jc w:val="both"/>
        <w:rPr>
          <w:color w:val="333333"/>
          <w:sz w:val="20"/>
          <w:szCs w:val="20"/>
        </w:rPr>
      </w:pPr>
      <w:r>
        <w:rPr>
          <w:color w:val="333333"/>
          <w:sz w:val="20"/>
          <w:szCs w:val="20"/>
        </w:rPr>
        <w:tab/>
        <w:t>Phone:</w:t>
      </w:r>
    </w:p>
    <w:p w14:paraId="1A2D5E2A" w14:textId="77777777" w:rsidR="004915B3" w:rsidRDefault="004915B3" w:rsidP="004915B3">
      <w:pPr>
        <w:tabs>
          <w:tab w:val="left" w:pos="6570"/>
        </w:tabs>
        <w:jc w:val="both"/>
        <w:rPr>
          <w:color w:val="333333"/>
          <w:sz w:val="20"/>
          <w:szCs w:val="20"/>
        </w:rPr>
      </w:pPr>
      <w:r>
        <w:rPr>
          <w:color w:val="333333"/>
          <w:sz w:val="20"/>
          <w:szCs w:val="20"/>
        </w:rPr>
        <w:t xml:space="preserve">                                                                                                                                    Email:</w:t>
      </w:r>
    </w:p>
    <w:p w14:paraId="598228A1" w14:textId="77777777" w:rsidR="00C23DE1" w:rsidRDefault="00C23DE1" w:rsidP="00C23DE1">
      <w:pPr>
        <w:jc w:val="both"/>
        <w:rPr>
          <w:color w:val="333333"/>
          <w:sz w:val="20"/>
          <w:szCs w:val="20"/>
        </w:rPr>
      </w:pPr>
    </w:p>
    <w:p w14:paraId="715D8B3E" w14:textId="77777777" w:rsidR="00C23DE1" w:rsidRDefault="00C23DE1" w:rsidP="00C23DE1">
      <w:pPr>
        <w:jc w:val="both"/>
        <w:rPr>
          <w:color w:val="333333"/>
          <w:sz w:val="20"/>
          <w:szCs w:val="20"/>
        </w:rPr>
      </w:pPr>
    </w:p>
    <w:p w14:paraId="2CB3B2CD" w14:textId="77777777" w:rsidR="00C23DE1" w:rsidRDefault="00C23DE1" w:rsidP="00C23DE1">
      <w:pPr>
        <w:pStyle w:val="BodyTextIndent2"/>
        <w:rPr>
          <w:color w:val="333333"/>
          <w:sz w:val="20"/>
          <w:szCs w:val="16"/>
        </w:rPr>
      </w:pPr>
    </w:p>
    <w:p w14:paraId="04DF1DE5" w14:textId="77777777" w:rsidR="007B583F" w:rsidRDefault="007B583F" w:rsidP="00C23DE1"/>
    <w:sectPr w:rsidR="007B583F" w:rsidSect="007B583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1D192" w14:textId="77777777" w:rsidR="00CF3BD0" w:rsidRDefault="00CF3BD0" w:rsidP="00946B8F">
      <w:r>
        <w:separator/>
      </w:r>
    </w:p>
  </w:endnote>
  <w:endnote w:type="continuationSeparator" w:id="0">
    <w:p w14:paraId="5DD720C0" w14:textId="77777777" w:rsidR="00CF3BD0" w:rsidRDefault="00CF3BD0" w:rsidP="0094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4626"/>
      <w:docPartObj>
        <w:docPartGallery w:val="Page Numbers (Bottom of Page)"/>
        <w:docPartUnique/>
      </w:docPartObj>
    </w:sdtPr>
    <w:sdtContent>
      <w:p w14:paraId="5ADF9EBF" w14:textId="77777777" w:rsidR="00946B8F" w:rsidRDefault="00000000">
        <w:pPr>
          <w:pStyle w:val="Footer"/>
          <w:jc w:val="center"/>
        </w:pPr>
        <w:r>
          <w:fldChar w:fldCharType="begin"/>
        </w:r>
        <w:r>
          <w:instrText xml:space="preserve"> PAGE   \* MERGEFORMAT </w:instrText>
        </w:r>
        <w:r>
          <w:fldChar w:fldCharType="separate"/>
        </w:r>
        <w:r w:rsidR="00E71EE2">
          <w:rPr>
            <w:noProof/>
          </w:rPr>
          <w:t>5</w:t>
        </w:r>
        <w:r>
          <w:rPr>
            <w:noProof/>
          </w:rPr>
          <w:fldChar w:fldCharType="end"/>
        </w:r>
      </w:p>
    </w:sdtContent>
  </w:sdt>
  <w:p w14:paraId="4FD9E5F8" w14:textId="77777777" w:rsidR="00946B8F" w:rsidRDefault="00946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64A9F" w14:textId="77777777" w:rsidR="00CF3BD0" w:rsidRDefault="00CF3BD0" w:rsidP="00946B8F">
      <w:r>
        <w:separator/>
      </w:r>
    </w:p>
  </w:footnote>
  <w:footnote w:type="continuationSeparator" w:id="0">
    <w:p w14:paraId="583034EC" w14:textId="77777777" w:rsidR="00CF3BD0" w:rsidRDefault="00CF3BD0" w:rsidP="00946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6362"/>
    <w:multiLevelType w:val="hybridMultilevel"/>
    <w:tmpl w:val="08B2F454"/>
    <w:lvl w:ilvl="0" w:tplc="ECB09E98">
      <w:start w:val="7"/>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C47BE"/>
    <w:multiLevelType w:val="singleLevel"/>
    <w:tmpl w:val="ECB09E98"/>
    <w:lvl w:ilvl="0">
      <w:start w:val="7"/>
      <w:numFmt w:val="bullet"/>
      <w:lvlText w:val=""/>
      <w:lvlJc w:val="left"/>
      <w:pPr>
        <w:tabs>
          <w:tab w:val="num" w:pos="960"/>
        </w:tabs>
        <w:ind w:left="960" w:hanging="360"/>
      </w:pPr>
      <w:rPr>
        <w:rFonts w:ascii="Symbol" w:hAnsi="Symbol" w:hint="default"/>
      </w:rPr>
    </w:lvl>
  </w:abstractNum>
  <w:abstractNum w:abstractNumId="2" w15:restartNumberingAfterBreak="0">
    <w:nsid w:val="1E253B31"/>
    <w:multiLevelType w:val="hybridMultilevel"/>
    <w:tmpl w:val="04A8FDB0"/>
    <w:lvl w:ilvl="0" w:tplc="ECB09E98">
      <w:start w:val="7"/>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AF0274"/>
    <w:multiLevelType w:val="hybridMultilevel"/>
    <w:tmpl w:val="08C83B44"/>
    <w:lvl w:ilvl="0" w:tplc="A5321536">
      <w:start w:val="6"/>
      <w:numFmt w:val="lowerLetter"/>
      <w:lvlText w:val="(%1)"/>
      <w:lvlJc w:val="left"/>
      <w:pPr>
        <w:tabs>
          <w:tab w:val="num" w:pos="1485"/>
        </w:tabs>
        <w:ind w:left="1485" w:hanging="885"/>
      </w:pPr>
      <w:rPr>
        <w:rFonts w:hint="default"/>
      </w:rPr>
    </w:lvl>
    <w:lvl w:ilvl="1" w:tplc="04090001">
      <w:start w:val="1"/>
      <w:numFmt w:val="bullet"/>
      <w:lvlText w:val=""/>
      <w:lvlJc w:val="left"/>
      <w:pPr>
        <w:tabs>
          <w:tab w:val="num" w:pos="1680"/>
        </w:tabs>
        <w:ind w:left="1680" w:hanging="360"/>
      </w:pPr>
      <w:rPr>
        <w:rFonts w:ascii="Symbol" w:hAnsi="Symbol" w:hint="default"/>
      </w:rPr>
    </w:lvl>
    <w:lvl w:ilvl="2" w:tplc="0409000F">
      <w:start w:val="1"/>
      <w:numFmt w:val="decimal"/>
      <w:lvlText w:val="%3."/>
      <w:lvlJc w:val="left"/>
      <w:pPr>
        <w:tabs>
          <w:tab w:val="num" w:pos="2580"/>
        </w:tabs>
        <w:ind w:left="2580" w:hanging="360"/>
      </w:pPr>
      <w:rPr>
        <w:rFonts w:hint="default"/>
      </w:r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 w15:restartNumberingAfterBreak="0">
    <w:nsid w:val="2BCF60F3"/>
    <w:multiLevelType w:val="hybridMultilevel"/>
    <w:tmpl w:val="381E3C18"/>
    <w:lvl w:ilvl="0" w:tplc="ECB09E98">
      <w:start w:val="7"/>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4A6782"/>
    <w:multiLevelType w:val="hybridMultilevel"/>
    <w:tmpl w:val="6AE2D7E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37282633"/>
    <w:multiLevelType w:val="hybridMultilevel"/>
    <w:tmpl w:val="CC2E8600"/>
    <w:lvl w:ilvl="0" w:tplc="04090019">
      <w:start w:val="1"/>
      <w:numFmt w:val="lowerLetter"/>
      <w:lvlText w:val="%1."/>
      <w:lvlJc w:val="left"/>
      <w:pPr>
        <w:ind w:left="720" w:hanging="360"/>
      </w:pPr>
    </w:lvl>
    <w:lvl w:ilvl="1" w:tplc="E22C3D0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446AB9"/>
    <w:multiLevelType w:val="hybridMultilevel"/>
    <w:tmpl w:val="FD1831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171F5C"/>
    <w:multiLevelType w:val="hybridMultilevel"/>
    <w:tmpl w:val="169E0172"/>
    <w:lvl w:ilvl="0" w:tplc="04090019">
      <w:start w:val="1"/>
      <w:numFmt w:val="lowerLetter"/>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15:restartNumberingAfterBreak="0">
    <w:nsid w:val="3B1F4210"/>
    <w:multiLevelType w:val="hybridMultilevel"/>
    <w:tmpl w:val="5B46E33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3CF13D30"/>
    <w:multiLevelType w:val="hybridMultilevel"/>
    <w:tmpl w:val="4B1608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5C0383"/>
    <w:multiLevelType w:val="hybridMultilevel"/>
    <w:tmpl w:val="EEEA4CAC"/>
    <w:lvl w:ilvl="0" w:tplc="ECB09E98">
      <w:start w:val="7"/>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5D0159"/>
    <w:multiLevelType w:val="hybridMultilevel"/>
    <w:tmpl w:val="276CE2B6"/>
    <w:lvl w:ilvl="0" w:tplc="04090019">
      <w:start w:val="1"/>
      <w:numFmt w:val="lowerLetter"/>
      <w:lvlText w:val="%1."/>
      <w:lvlJc w:val="left"/>
      <w:pPr>
        <w:ind w:left="720" w:hanging="360"/>
      </w:pPr>
    </w:lvl>
    <w:lvl w:ilvl="1" w:tplc="F412EB24">
      <w:start w:val="3"/>
      <w:numFmt w:val="decimal"/>
      <w:lvlText w:val="%2."/>
      <w:lvlJc w:val="left"/>
      <w:pPr>
        <w:tabs>
          <w:tab w:val="num" w:pos="1800"/>
        </w:tabs>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2F4E11"/>
    <w:multiLevelType w:val="hybridMultilevel"/>
    <w:tmpl w:val="74347A9C"/>
    <w:lvl w:ilvl="0" w:tplc="ECB09E98">
      <w:start w:val="7"/>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A44C87"/>
    <w:multiLevelType w:val="hybridMultilevel"/>
    <w:tmpl w:val="47EED3BA"/>
    <w:lvl w:ilvl="0" w:tplc="0409001B">
      <w:start w:val="1"/>
      <w:numFmt w:val="lowerRoman"/>
      <w:lvlText w:val="%1."/>
      <w:lvlJc w:val="right"/>
      <w:pPr>
        <w:ind w:left="720" w:hanging="360"/>
      </w:pPr>
    </w:lvl>
    <w:lvl w:ilvl="1" w:tplc="2A8EF364">
      <w:start w:val="1"/>
      <w:numFmt w:val="lowerRoman"/>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1A13E4"/>
    <w:multiLevelType w:val="hybridMultilevel"/>
    <w:tmpl w:val="9CA63ADE"/>
    <w:lvl w:ilvl="0" w:tplc="ECB09E98">
      <w:start w:val="7"/>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D162AF"/>
    <w:multiLevelType w:val="hybridMultilevel"/>
    <w:tmpl w:val="7CBA8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C7CA68C">
      <w:start w:val="1"/>
      <w:numFmt w:val="lowerLetter"/>
      <w:lvlText w:val="(%3)"/>
      <w:lvlJc w:val="left"/>
      <w:pPr>
        <w:ind w:left="2820" w:hanging="84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2C0557"/>
    <w:multiLevelType w:val="hybridMultilevel"/>
    <w:tmpl w:val="F19A49BC"/>
    <w:lvl w:ilvl="0" w:tplc="ECB09E98">
      <w:start w:val="7"/>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4F064C"/>
    <w:multiLevelType w:val="hybridMultilevel"/>
    <w:tmpl w:val="9B3E207C"/>
    <w:lvl w:ilvl="0" w:tplc="ECB09E98">
      <w:start w:val="7"/>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D01D5"/>
    <w:multiLevelType w:val="hybridMultilevel"/>
    <w:tmpl w:val="1004B99E"/>
    <w:lvl w:ilvl="0" w:tplc="ECB09E98">
      <w:start w:val="7"/>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A73D2F"/>
    <w:multiLevelType w:val="hybridMultilevel"/>
    <w:tmpl w:val="F8FCA6F0"/>
    <w:lvl w:ilvl="0" w:tplc="ECB09E98">
      <w:start w:val="7"/>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C16F59"/>
    <w:multiLevelType w:val="hybridMultilevel"/>
    <w:tmpl w:val="117C1A12"/>
    <w:lvl w:ilvl="0" w:tplc="ECB09E98">
      <w:start w:val="7"/>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4289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46264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4563555">
    <w:abstractNumId w:val="3"/>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2271684">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60405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996513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80506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1623468">
    <w:abstractNumId w:val="1"/>
  </w:num>
  <w:num w:numId="9" w16cid:durableId="1408515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05901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97404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99939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32139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153906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302155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26985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29227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77987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951777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360750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4335465">
    <w:abstractNumId w:val="0"/>
  </w:num>
  <w:num w:numId="22" w16cid:durableId="2015448282">
    <w:abstractNumId w:val="3"/>
  </w:num>
  <w:num w:numId="23" w16cid:durableId="235677230">
    <w:abstractNumId w:val="9"/>
  </w:num>
  <w:num w:numId="24" w16cid:durableId="12240211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3DE1"/>
    <w:rsid w:val="00004F36"/>
    <w:rsid w:val="00013DED"/>
    <w:rsid w:val="001667E0"/>
    <w:rsid w:val="0020069D"/>
    <w:rsid w:val="00252007"/>
    <w:rsid w:val="002D4CF7"/>
    <w:rsid w:val="003574E7"/>
    <w:rsid w:val="00387AE4"/>
    <w:rsid w:val="00447E05"/>
    <w:rsid w:val="004915B3"/>
    <w:rsid w:val="004D0BC3"/>
    <w:rsid w:val="004D4DC6"/>
    <w:rsid w:val="005C3382"/>
    <w:rsid w:val="005F4721"/>
    <w:rsid w:val="0067751A"/>
    <w:rsid w:val="006D64F4"/>
    <w:rsid w:val="00772476"/>
    <w:rsid w:val="007927A4"/>
    <w:rsid w:val="007B583F"/>
    <w:rsid w:val="008470E4"/>
    <w:rsid w:val="00862755"/>
    <w:rsid w:val="008F00C2"/>
    <w:rsid w:val="008F7018"/>
    <w:rsid w:val="00946B8F"/>
    <w:rsid w:val="00985CA7"/>
    <w:rsid w:val="009F2D50"/>
    <w:rsid w:val="00AD0885"/>
    <w:rsid w:val="00AE11D7"/>
    <w:rsid w:val="00C23DE1"/>
    <w:rsid w:val="00CE1A71"/>
    <w:rsid w:val="00CF3BD0"/>
    <w:rsid w:val="00DD7BC6"/>
    <w:rsid w:val="00DE1E1A"/>
    <w:rsid w:val="00DF19A2"/>
    <w:rsid w:val="00E20210"/>
    <w:rsid w:val="00E71EE2"/>
    <w:rsid w:val="00ED36C2"/>
    <w:rsid w:val="00F16DD0"/>
    <w:rsid w:val="00F34496"/>
    <w:rsid w:val="00F5093B"/>
    <w:rsid w:val="00F646D6"/>
    <w:rsid w:val="00FD496E"/>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27A21"/>
  <w15:docId w15:val="{F43AD58A-FD09-4AD9-B6AF-2E81839C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DE1"/>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23DE1"/>
    <w:pPr>
      <w:ind w:firstLine="360"/>
    </w:pPr>
    <w:rPr>
      <w:rFonts w:ascii="Preeti" w:hAnsi="Preeti"/>
      <w:sz w:val="32"/>
      <w:szCs w:val="32"/>
    </w:rPr>
  </w:style>
  <w:style w:type="character" w:customStyle="1" w:styleId="BodyTextIndentChar">
    <w:name w:val="Body Text Indent Char"/>
    <w:basedOn w:val="DefaultParagraphFont"/>
    <w:link w:val="BodyTextIndent"/>
    <w:rsid w:val="00C23DE1"/>
    <w:rPr>
      <w:rFonts w:ascii="Preeti" w:eastAsia="Times New Roman" w:hAnsi="Preeti" w:cs="Times New Roman"/>
      <w:sz w:val="32"/>
      <w:szCs w:val="32"/>
      <w:lang w:bidi="ar-SA"/>
    </w:rPr>
  </w:style>
  <w:style w:type="paragraph" w:styleId="BodyTextIndent3">
    <w:name w:val="Body Text Indent 3"/>
    <w:basedOn w:val="Normal"/>
    <w:link w:val="BodyTextIndent3Char"/>
    <w:rsid w:val="00C23DE1"/>
    <w:pPr>
      <w:spacing w:after="120"/>
      <w:ind w:left="360"/>
    </w:pPr>
    <w:rPr>
      <w:sz w:val="16"/>
      <w:szCs w:val="16"/>
    </w:rPr>
  </w:style>
  <w:style w:type="character" w:customStyle="1" w:styleId="BodyTextIndent3Char">
    <w:name w:val="Body Text Indent 3 Char"/>
    <w:basedOn w:val="DefaultParagraphFont"/>
    <w:link w:val="BodyTextIndent3"/>
    <w:rsid w:val="00C23DE1"/>
    <w:rPr>
      <w:rFonts w:ascii="Times New Roman" w:eastAsia="Times New Roman" w:hAnsi="Times New Roman" w:cs="Times New Roman"/>
      <w:sz w:val="16"/>
      <w:szCs w:val="16"/>
      <w:lang w:bidi="ar-SA"/>
    </w:rPr>
  </w:style>
  <w:style w:type="paragraph" w:styleId="BodyTextIndent2">
    <w:name w:val="Body Text Indent 2"/>
    <w:basedOn w:val="Normal"/>
    <w:link w:val="BodyTextIndent2Char"/>
    <w:rsid w:val="00C23DE1"/>
    <w:pPr>
      <w:spacing w:after="120" w:line="480" w:lineRule="auto"/>
      <w:ind w:left="360"/>
    </w:pPr>
  </w:style>
  <w:style w:type="character" w:customStyle="1" w:styleId="BodyTextIndent2Char">
    <w:name w:val="Body Text Indent 2 Char"/>
    <w:basedOn w:val="DefaultParagraphFont"/>
    <w:link w:val="BodyTextIndent2"/>
    <w:rsid w:val="00C23DE1"/>
    <w:rPr>
      <w:rFonts w:ascii="Times New Roman" w:eastAsia="Times New Roman" w:hAnsi="Times New Roman" w:cs="Times New Roman"/>
      <w:sz w:val="24"/>
      <w:szCs w:val="24"/>
      <w:lang w:bidi="ar-SA"/>
    </w:rPr>
  </w:style>
  <w:style w:type="paragraph" w:styleId="BodyText">
    <w:name w:val="Body Text"/>
    <w:basedOn w:val="Normal"/>
    <w:link w:val="BodyTextChar"/>
    <w:rsid w:val="00C23DE1"/>
    <w:pPr>
      <w:spacing w:after="120"/>
    </w:pPr>
  </w:style>
  <w:style w:type="character" w:customStyle="1" w:styleId="BodyTextChar">
    <w:name w:val="Body Text Char"/>
    <w:basedOn w:val="DefaultParagraphFont"/>
    <w:link w:val="BodyText"/>
    <w:rsid w:val="00C23DE1"/>
    <w:rPr>
      <w:rFonts w:ascii="Times New Roman" w:eastAsia="Times New Roman" w:hAnsi="Times New Roman" w:cs="Times New Roman"/>
      <w:sz w:val="24"/>
      <w:szCs w:val="24"/>
      <w:lang w:bidi="ar-SA"/>
    </w:rPr>
  </w:style>
  <w:style w:type="paragraph" w:styleId="Title">
    <w:name w:val="Title"/>
    <w:basedOn w:val="Normal"/>
    <w:link w:val="TitleChar"/>
    <w:qFormat/>
    <w:rsid w:val="00C23DE1"/>
    <w:pPr>
      <w:jc w:val="center"/>
    </w:pPr>
    <w:rPr>
      <w:rFonts w:ascii="Arial" w:hAnsi="Arial"/>
      <w:b/>
      <w:sz w:val="28"/>
      <w:szCs w:val="20"/>
    </w:rPr>
  </w:style>
  <w:style w:type="character" w:customStyle="1" w:styleId="TitleChar">
    <w:name w:val="Title Char"/>
    <w:basedOn w:val="DefaultParagraphFont"/>
    <w:link w:val="Title"/>
    <w:rsid w:val="00C23DE1"/>
    <w:rPr>
      <w:rFonts w:ascii="Arial" w:eastAsia="Times New Roman" w:hAnsi="Arial" w:cs="Times New Roman"/>
      <w:b/>
      <w:sz w:val="28"/>
      <w:lang w:bidi="ar-SA"/>
    </w:rPr>
  </w:style>
  <w:style w:type="paragraph" w:styleId="NormalWeb">
    <w:name w:val="Normal (Web)"/>
    <w:basedOn w:val="Normal"/>
    <w:rsid w:val="00C23DE1"/>
    <w:pPr>
      <w:spacing w:before="100" w:beforeAutospacing="1" w:after="100" w:afterAutospacing="1"/>
    </w:pPr>
  </w:style>
  <w:style w:type="paragraph" w:styleId="ListParagraph">
    <w:name w:val="List Paragraph"/>
    <w:basedOn w:val="Normal"/>
    <w:uiPriority w:val="34"/>
    <w:qFormat/>
    <w:rsid w:val="0020069D"/>
    <w:pPr>
      <w:ind w:left="720"/>
      <w:contextualSpacing/>
    </w:pPr>
  </w:style>
  <w:style w:type="paragraph" w:styleId="Header">
    <w:name w:val="header"/>
    <w:basedOn w:val="Normal"/>
    <w:link w:val="HeaderChar"/>
    <w:uiPriority w:val="99"/>
    <w:semiHidden/>
    <w:unhideWhenUsed/>
    <w:rsid w:val="00946B8F"/>
    <w:pPr>
      <w:tabs>
        <w:tab w:val="center" w:pos="4680"/>
        <w:tab w:val="right" w:pos="9360"/>
      </w:tabs>
    </w:pPr>
  </w:style>
  <w:style w:type="character" w:customStyle="1" w:styleId="HeaderChar">
    <w:name w:val="Header Char"/>
    <w:basedOn w:val="DefaultParagraphFont"/>
    <w:link w:val="Header"/>
    <w:uiPriority w:val="99"/>
    <w:semiHidden/>
    <w:rsid w:val="00946B8F"/>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946B8F"/>
    <w:pPr>
      <w:tabs>
        <w:tab w:val="center" w:pos="4680"/>
        <w:tab w:val="right" w:pos="9360"/>
      </w:tabs>
    </w:pPr>
  </w:style>
  <w:style w:type="character" w:customStyle="1" w:styleId="FooterChar">
    <w:name w:val="Footer Char"/>
    <w:basedOn w:val="DefaultParagraphFont"/>
    <w:link w:val="Footer"/>
    <w:uiPriority w:val="99"/>
    <w:rsid w:val="00946B8F"/>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2248</Words>
  <Characters>12816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Peter Rawal</cp:lastModifiedBy>
  <cp:revision>3</cp:revision>
  <cp:lastPrinted>2022-09-28T05:42:00Z</cp:lastPrinted>
  <dcterms:created xsi:type="dcterms:W3CDTF">2022-09-28T05:49:00Z</dcterms:created>
  <dcterms:modified xsi:type="dcterms:W3CDTF">2023-10-02T09:50:00Z</dcterms:modified>
</cp:coreProperties>
</file>